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84CBD" w14:textId="77777777" w:rsidR="00296667" w:rsidRPr="0059579F" w:rsidRDefault="00296667" w:rsidP="00712D61">
      <w:pPr>
        <w:rPr>
          <w:b/>
          <w:sz w:val="28"/>
          <w:szCs w:val="28"/>
          <w:lang w:val="uk-UA"/>
        </w:rPr>
      </w:pPr>
    </w:p>
    <w:p w14:paraId="1E54C355" w14:textId="77777777" w:rsidR="00712D61" w:rsidRDefault="00712D61" w:rsidP="00712D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14:paraId="34D65119" w14:textId="77777777" w:rsidR="00712D61" w:rsidRDefault="00712D61" w:rsidP="00712D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ХЕРСОНСЬКИЙ ДЕРЖАВНИЙ УНІВЕРСИТЕТ</w:t>
      </w:r>
    </w:p>
    <w:p w14:paraId="1CF1EEEC" w14:textId="67B0310B" w:rsidR="00712D61" w:rsidRDefault="00234104" w:rsidP="00712D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МЕДИЧНИЙ </w:t>
      </w:r>
      <w:r w:rsidR="00712D61">
        <w:rPr>
          <w:b/>
          <w:sz w:val="28"/>
          <w:szCs w:val="28"/>
          <w:lang w:val="uk-UA"/>
        </w:rPr>
        <w:t xml:space="preserve">ФАКУЛЬТЕТ </w:t>
      </w:r>
    </w:p>
    <w:p w14:paraId="0867881D" w14:textId="73A19B39" w:rsidR="00712D61" w:rsidRDefault="00712D61" w:rsidP="00712D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КАФЕДРА ФІЗИЧНОЇ ТЕРАПІЇ </w:t>
      </w:r>
      <w:r w:rsidR="00A838C6">
        <w:rPr>
          <w:b/>
          <w:sz w:val="28"/>
          <w:szCs w:val="28"/>
          <w:lang w:val="uk-UA"/>
        </w:rPr>
        <w:t>ТА ЕРГОТЕРАПІЇ</w:t>
      </w:r>
    </w:p>
    <w:p w14:paraId="06DD72BE" w14:textId="77777777" w:rsidR="00712D61" w:rsidRDefault="00712D61" w:rsidP="00712D61">
      <w:pPr>
        <w:pStyle w:val="a3"/>
        <w:spacing w:after="0"/>
        <w:rPr>
          <w:sz w:val="28"/>
          <w:szCs w:val="28"/>
          <w:lang w:val="uk-UA"/>
        </w:rPr>
      </w:pPr>
    </w:p>
    <w:p w14:paraId="78878AF5" w14:textId="77777777" w:rsidR="00712D61" w:rsidRPr="000C3909" w:rsidRDefault="00712D61" w:rsidP="00712D61">
      <w:pPr>
        <w:pStyle w:val="a3"/>
        <w:spacing w:after="0"/>
        <w:rPr>
          <w:sz w:val="28"/>
          <w:szCs w:val="28"/>
        </w:rPr>
      </w:pPr>
    </w:p>
    <w:p w14:paraId="02EAD218" w14:textId="77777777" w:rsidR="00712D61" w:rsidRPr="00846E3D" w:rsidRDefault="00712D61" w:rsidP="003E3A1C">
      <w:pPr>
        <w:pStyle w:val="a3"/>
        <w:spacing w:after="0"/>
        <w:ind w:left="9781"/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>ЗАТВЕРДЖЕНО</w:t>
      </w:r>
    </w:p>
    <w:p w14:paraId="058A8437" w14:textId="77777777" w:rsidR="00712D61" w:rsidRPr="00846E3D" w:rsidRDefault="00712D61" w:rsidP="003E3A1C">
      <w:pPr>
        <w:pStyle w:val="a3"/>
        <w:spacing w:after="0"/>
        <w:ind w:left="9781"/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 xml:space="preserve">на засіданні кафедри </w:t>
      </w:r>
      <w:r>
        <w:rPr>
          <w:sz w:val="28"/>
          <w:szCs w:val="28"/>
          <w:lang w:val="uk-UA"/>
        </w:rPr>
        <w:t>фізичної терапії</w:t>
      </w:r>
      <w:r w:rsidRPr="006B06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proofErr w:type="spellStart"/>
      <w:r>
        <w:rPr>
          <w:sz w:val="28"/>
          <w:szCs w:val="28"/>
          <w:lang w:val="uk-UA"/>
        </w:rPr>
        <w:t>ерготерапії</w:t>
      </w:r>
      <w:proofErr w:type="spellEnd"/>
    </w:p>
    <w:p w14:paraId="2DFEECE1" w14:textId="7D3037F1" w:rsidR="00712D61" w:rsidRPr="00846E3D" w:rsidRDefault="00712D61" w:rsidP="003E3A1C">
      <w:pPr>
        <w:pStyle w:val="a3"/>
        <w:spacing w:after="0"/>
        <w:ind w:left="9781"/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 xml:space="preserve">протокол від </w:t>
      </w:r>
      <w:r w:rsidR="002361F7">
        <w:rPr>
          <w:sz w:val="28"/>
          <w:szCs w:val="28"/>
          <w:lang w:val="uk-UA"/>
        </w:rPr>
        <w:t>28</w:t>
      </w:r>
      <w:r w:rsidRPr="00846E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серпня </w:t>
      </w:r>
      <w:r w:rsidRPr="00846E3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2361F7">
        <w:rPr>
          <w:sz w:val="28"/>
          <w:szCs w:val="28"/>
          <w:lang w:val="uk-UA"/>
        </w:rPr>
        <w:t xml:space="preserve">3 </w:t>
      </w:r>
      <w:r w:rsidRPr="00846E3D">
        <w:rPr>
          <w:sz w:val="28"/>
          <w:szCs w:val="28"/>
          <w:lang w:val="uk-UA"/>
        </w:rPr>
        <w:t>р.</w:t>
      </w:r>
      <w:r w:rsidR="000678E2">
        <w:rPr>
          <w:sz w:val="28"/>
          <w:szCs w:val="28"/>
          <w:lang w:val="uk-UA"/>
        </w:rPr>
        <w:t>,</w:t>
      </w:r>
      <w:r w:rsidR="000678E2" w:rsidRPr="000678E2">
        <w:rPr>
          <w:sz w:val="28"/>
          <w:szCs w:val="28"/>
          <w:lang w:val="uk-UA"/>
        </w:rPr>
        <w:t xml:space="preserve"> </w:t>
      </w:r>
      <w:r w:rsidR="000678E2" w:rsidRPr="00846E3D">
        <w:rPr>
          <w:sz w:val="28"/>
          <w:szCs w:val="28"/>
          <w:lang w:val="uk-UA"/>
        </w:rPr>
        <w:t xml:space="preserve">№ </w:t>
      </w:r>
      <w:r w:rsidR="000678E2">
        <w:rPr>
          <w:sz w:val="28"/>
          <w:szCs w:val="28"/>
          <w:lang w:val="uk-UA"/>
        </w:rPr>
        <w:t>1</w:t>
      </w:r>
    </w:p>
    <w:p w14:paraId="27D2355E" w14:textId="77777777" w:rsidR="00712D61" w:rsidRPr="00846E3D" w:rsidRDefault="00712D61" w:rsidP="003E3A1C">
      <w:pPr>
        <w:pStyle w:val="a3"/>
        <w:spacing w:after="0"/>
        <w:ind w:left="9781"/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>завідувач</w:t>
      </w:r>
      <w:r>
        <w:rPr>
          <w:sz w:val="28"/>
          <w:szCs w:val="28"/>
          <w:lang w:val="uk-UA"/>
        </w:rPr>
        <w:t>ка</w:t>
      </w:r>
      <w:r w:rsidRPr="00846E3D">
        <w:rPr>
          <w:sz w:val="28"/>
          <w:szCs w:val="28"/>
          <w:lang w:val="uk-UA"/>
        </w:rPr>
        <w:t xml:space="preserve"> кафедри </w:t>
      </w:r>
    </w:p>
    <w:p w14:paraId="4656263C" w14:textId="58F35CEB" w:rsidR="00712D61" w:rsidRPr="00846E3D" w:rsidRDefault="00770D56" w:rsidP="003E3A1C">
      <w:pPr>
        <w:ind w:left="9781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pict w14:anchorId="634CD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4pt;height:35.4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  <w:r w:rsidR="00712D61">
        <w:rPr>
          <w:sz w:val="28"/>
          <w:szCs w:val="28"/>
          <w:lang w:val="uk-UA"/>
        </w:rPr>
        <w:t xml:space="preserve"> </w:t>
      </w:r>
      <w:r w:rsidR="00712D61" w:rsidRPr="00846E3D">
        <w:rPr>
          <w:sz w:val="28"/>
          <w:szCs w:val="28"/>
          <w:lang w:val="uk-UA"/>
        </w:rPr>
        <w:t>(</w:t>
      </w:r>
      <w:r w:rsidR="003E3A1C">
        <w:rPr>
          <w:sz w:val="28"/>
          <w:szCs w:val="28"/>
          <w:lang w:val="uk-UA"/>
        </w:rPr>
        <w:t xml:space="preserve">проф. </w:t>
      </w:r>
      <w:r w:rsidR="00712D61">
        <w:rPr>
          <w:sz w:val="28"/>
          <w:szCs w:val="28"/>
          <w:lang w:val="uk-UA"/>
        </w:rPr>
        <w:t xml:space="preserve">О.В. </w:t>
      </w:r>
      <w:proofErr w:type="spellStart"/>
      <w:r w:rsidR="00712D61">
        <w:rPr>
          <w:sz w:val="28"/>
          <w:szCs w:val="28"/>
          <w:lang w:val="uk-UA"/>
        </w:rPr>
        <w:t>Лаврикова</w:t>
      </w:r>
      <w:proofErr w:type="spellEnd"/>
      <w:r w:rsidR="00712D61" w:rsidRPr="00846E3D">
        <w:rPr>
          <w:sz w:val="28"/>
          <w:szCs w:val="28"/>
          <w:lang w:val="uk-UA"/>
        </w:rPr>
        <w:t>)</w:t>
      </w:r>
    </w:p>
    <w:p w14:paraId="7205AE23" w14:textId="77777777" w:rsidR="00712D61" w:rsidRDefault="00712D61" w:rsidP="003E3A1C">
      <w:pPr>
        <w:ind w:left="10065"/>
        <w:jc w:val="center"/>
        <w:rPr>
          <w:b/>
          <w:sz w:val="28"/>
          <w:szCs w:val="28"/>
          <w:lang w:val="uk-UA"/>
        </w:rPr>
      </w:pPr>
    </w:p>
    <w:p w14:paraId="5EF6713E" w14:textId="77777777" w:rsidR="00712D61" w:rsidRDefault="00712D61" w:rsidP="00712D61">
      <w:pPr>
        <w:jc w:val="center"/>
        <w:rPr>
          <w:b/>
          <w:sz w:val="28"/>
          <w:szCs w:val="28"/>
          <w:lang w:val="uk-UA"/>
        </w:rPr>
      </w:pPr>
    </w:p>
    <w:p w14:paraId="2F635388" w14:textId="77777777" w:rsidR="00712D61" w:rsidRDefault="00712D61" w:rsidP="00712D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СИЛАБУС НАВЧАЛЬНОЇ ДИСЦИПЛІНИ/ОСВІТНЬОЇ КОМПОНЕНТИ</w:t>
      </w:r>
    </w:p>
    <w:p w14:paraId="1088537D" w14:textId="77777777" w:rsidR="00712D61" w:rsidRDefault="00712D61" w:rsidP="00712D61">
      <w:pPr>
        <w:jc w:val="center"/>
        <w:rPr>
          <w:b/>
          <w:sz w:val="28"/>
          <w:szCs w:val="28"/>
          <w:lang w:val="uk-UA"/>
        </w:rPr>
      </w:pPr>
    </w:p>
    <w:p w14:paraId="58F79609" w14:textId="77777777" w:rsidR="00712D61" w:rsidRPr="0067217B" w:rsidRDefault="00712D61" w:rsidP="00712D61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ОК 26 ФІЗИЧНА РЕАБІЛІТАЦІЯ ПРИ ЗАХВОРЮВАННЯХ СЕРЦЕВО-СУДИННОЇ СИСТЕМИ</w:t>
      </w:r>
    </w:p>
    <w:p w14:paraId="2D43B6E1" w14:textId="77777777" w:rsidR="00712D61" w:rsidRDefault="00712D61" w:rsidP="00712D61">
      <w:pPr>
        <w:rPr>
          <w:sz w:val="28"/>
          <w:szCs w:val="28"/>
          <w:lang w:val="uk-UA"/>
        </w:rPr>
      </w:pPr>
    </w:p>
    <w:p w14:paraId="19CBA6E3" w14:textId="77777777" w:rsidR="00712D61" w:rsidRDefault="00712D61" w:rsidP="00712D61">
      <w:pPr>
        <w:spacing w:line="276" w:lineRule="auto"/>
        <w:rPr>
          <w:sz w:val="28"/>
          <w:szCs w:val="28"/>
          <w:u w:val="single"/>
          <w:lang w:val="uk-UA"/>
        </w:rPr>
      </w:pPr>
      <w:r w:rsidRPr="00846E3D">
        <w:rPr>
          <w:sz w:val="28"/>
          <w:szCs w:val="28"/>
          <w:lang w:val="uk-UA"/>
        </w:rPr>
        <w:t>Освітня програма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Фізична терапія, </w:t>
      </w:r>
      <w:proofErr w:type="spellStart"/>
      <w:r>
        <w:rPr>
          <w:sz w:val="28"/>
          <w:szCs w:val="28"/>
          <w:u w:val="single"/>
          <w:lang w:val="uk-UA"/>
        </w:rPr>
        <w:t>ерготерапія</w:t>
      </w:r>
      <w:proofErr w:type="spellEnd"/>
      <w:r w:rsidRPr="00CB013C">
        <w:rPr>
          <w:sz w:val="28"/>
          <w:szCs w:val="28"/>
          <w:u w:val="single"/>
          <w:lang w:val="uk-UA"/>
        </w:rPr>
        <w:t xml:space="preserve"> </w:t>
      </w:r>
    </w:p>
    <w:p w14:paraId="34CE2171" w14:textId="77777777" w:rsidR="00712D61" w:rsidRPr="00846E3D" w:rsidRDefault="00712D61" w:rsidP="00712D6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першого (бакалаврського) рівня </w:t>
      </w:r>
    </w:p>
    <w:p w14:paraId="62E5B0C2" w14:textId="77777777" w:rsidR="00712D61" w:rsidRPr="00846E3D" w:rsidRDefault="00712D61" w:rsidP="00712D61">
      <w:pPr>
        <w:spacing w:line="276" w:lineRule="auto"/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227</w:t>
      </w:r>
      <w:r w:rsidRPr="00924FD3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Фізична терапія, </w:t>
      </w:r>
      <w:proofErr w:type="spellStart"/>
      <w:r>
        <w:rPr>
          <w:sz w:val="28"/>
          <w:szCs w:val="28"/>
          <w:u w:val="single"/>
          <w:lang w:val="uk-UA"/>
        </w:rPr>
        <w:t>ерготерапія</w:t>
      </w:r>
      <w:proofErr w:type="spellEnd"/>
    </w:p>
    <w:p w14:paraId="20BAF1F9" w14:textId="77777777" w:rsidR="00712D61" w:rsidRPr="00846E3D" w:rsidRDefault="00712D61" w:rsidP="00712D61">
      <w:pPr>
        <w:spacing w:line="276" w:lineRule="auto"/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>Галузь знань</w:t>
      </w:r>
      <w:r>
        <w:rPr>
          <w:sz w:val="28"/>
          <w:szCs w:val="28"/>
          <w:lang w:val="uk-UA"/>
        </w:rPr>
        <w:t xml:space="preserve"> </w:t>
      </w:r>
      <w:r w:rsidRPr="00CB013C">
        <w:rPr>
          <w:kern w:val="16"/>
          <w:sz w:val="28"/>
          <w:szCs w:val="28"/>
          <w:u w:val="single"/>
          <w:lang w:val="uk-UA"/>
        </w:rPr>
        <w:t>22 Охорона здоров’я</w:t>
      </w:r>
    </w:p>
    <w:p w14:paraId="3EE19BB9" w14:textId="77777777" w:rsidR="00712D61" w:rsidRDefault="00712D61" w:rsidP="00712D61">
      <w:pPr>
        <w:rPr>
          <w:sz w:val="28"/>
          <w:szCs w:val="28"/>
          <w:lang w:val="uk-UA"/>
        </w:rPr>
      </w:pPr>
    </w:p>
    <w:p w14:paraId="701FDFDF" w14:textId="77777777" w:rsidR="00712D61" w:rsidRDefault="00712D61" w:rsidP="00712D61">
      <w:pPr>
        <w:rPr>
          <w:sz w:val="28"/>
          <w:szCs w:val="28"/>
          <w:lang w:val="uk-UA"/>
        </w:rPr>
      </w:pPr>
    </w:p>
    <w:p w14:paraId="11DC5BC9" w14:textId="77777777" w:rsidR="00712D61" w:rsidRDefault="00712D61" w:rsidP="00712D61">
      <w:pPr>
        <w:rPr>
          <w:sz w:val="28"/>
          <w:szCs w:val="28"/>
          <w:lang w:val="uk-UA"/>
        </w:rPr>
      </w:pPr>
    </w:p>
    <w:p w14:paraId="13DCB2B0" w14:textId="77777777" w:rsidR="00712D61" w:rsidRDefault="00712D61" w:rsidP="00712D61">
      <w:pPr>
        <w:rPr>
          <w:sz w:val="28"/>
          <w:szCs w:val="28"/>
          <w:lang w:val="uk-UA"/>
        </w:rPr>
      </w:pPr>
    </w:p>
    <w:p w14:paraId="14BFC61C" w14:textId="77777777" w:rsidR="00712D61" w:rsidRDefault="00712D61" w:rsidP="00712D61">
      <w:pPr>
        <w:rPr>
          <w:sz w:val="28"/>
          <w:szCs w:val="28"/>
          <w:lang w:val="uk-UA"/>
        </w:rPr>
      </w:pPr>
    </w:p>
    <w:p w14:paraId="1C1FCE2E" w14:textId="48F87999" w:rsidR="00296667" w:rsidRDefault="00712D61" w:rsidP="00712D61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Івано-Франківськ</w:t>
      </w:r>
      <w:r w:rsidRPr="00846E3D">
        <w:rPr>
          <w:sz w:val="28"/>
          <w:szCs w:val="28"/>
          <w:lang w:val="uk-UA"/>
        </w:rPr>
        <w:t xml:space="preserve"> 20</w:t>
      </w:r>
      <w:r w:rsidRPr="00CB013C">
        <w:rPr>
          <w:sz w:val="28"/>
          <w:szCs w:val="28"/>
          <w:u w:val="single"/>
          <w:lang w:val="uk-UA"/>
        </w:rPr>
        <w:t>2</w:t>
      </w:r>
      <w:r w:rsidR="002361F7">
        <w:rPr>
          <w:sz w:val="28"/>
          <w:szCs w:val="28"/>
          <w:u w:val="single"/>
          <w:lang w:val="uk-UA"/>
        </w:rPr>
        <w:t>3</w:t>
      </w:r>
    </w:p>
    <w:p w14:paraId="34E56235" w14:textId="5EF54DB7" w:rsidR="00A445C5" w:rsidRPr="00A445C5" w:rsidRDefault="00A445C5" w:rsidP="00A445C5">
      <w:pPr>
        <w:rPr>
          <w:b/>
          <w:bCs/>
          <w:sz w:val="28"/>
          <w:szCs w:val="28"/>
          <w:lang w:val="uk-UA"/>
        </w:rPr>
      </w:pPr>
      <w:r w:rsidRPr="00A445C5">
        <w:rPr>
          <w:b/>
          <w:bCs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296667" w14:paraId="09352F0B" w14:textId="77777777" w:rsidTr="005D16A5">
        <w:tc>
          <w:tcPr>
            <w:tcW w:w="3936" w:type="dxa"/>
          </w:tcPr>
          <w:p w14:paraId="0B35826C" w14:textId="77777777" w:rsidR="00296667" w:rsidRDefault="0029666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Назва </w:t>
            </w:r>
            <w:r>
              <w:rPr>
                <w:sz w:val="28"/>
                <w:szCs w:val="28"/>
                <w:lang w:val="uk-UA"/>
              </w:rPr>
              <w:t>навчальної дисципліни/освітньої компоненти</w:t>
            </w:r>
          </w:p>
        </w:tc>
        <w:tc>
          <w:tcPr>
            <w:tcW w:w="10206" w:type="dxa"/>
          </w:tcPr>
          <w:p w14:paraId="1ED91632" w14:textId="77777777" w:rsidR="00296667" w:rsidRDefault="00296667">
            <w:pPr>
              <w:rPr>
                <w:sz w:val="28"/>
                <w:szCs w:val="28"/>
                <w:lang w:val="uk-UA"/>
              </w:rPr>
            </w:pPr>
            <w:r w:rsidRPr="009C3AA7">
              <w:rPr>
                <w:sz w:val="28"/>
                <w:szCs w:val="28"/>
                <w:lang w:val="uk-UA"/>
              </w:rPr>
              <w:t>Фізична реабілітація при захворюванні серцево-судинної системи</w:t>
            </w:r>
          </w:p>
        </w:tc>
      </w:tr>
      <w:tr w:rsidR="00712D61" w:rsidRPr="00712D61" w14:paraId="441B4A0A" w14:textId="77777777" w:rsidTr="005D16A5">
        <w:tc>
          <w:tcPr>
            <w:tcW w:w="3936" w:type="dxa"/>
          </w:tcPr>
          <w:p w14:paraId="3A78D354" w14:textId="77777777" w:rsidR="00712D61" w:rsidRPr="00DD0618" w:rsidRDefault="00712D61" w:rsidP="00712D61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14:paraId="48501AA7" w14:textId="77777777" w:rsidR="00712D61" w:rsidRDefault="00712D61" w:rsidP="00712D61">
            <w:pPr>
              <w:rPr>
                <w:sz w:val="28"/>
                <w:szCs w:val="28"/>
                <w:lang w:val="uk-UA"/>
              </w:rPr>
            </w:pPr>
            <w:r w:rsidRPr="001B68F4">
              <w:rPr>
                <w:sz w:val="28"/>
                <w:szCs w:val="28"/>
                <w:lang w:val="uk-UA"/>
              </w:rPr>
              <w:t xml:space="preserve">Оксана </w:t>
            </w:r>
            <w:proofErr w:type="spellStart"/>
            <w:r w:rsidRPr="001B68F4">
              <w:rPr>
                <w:sz w:val="28"/>
                <w:szCs w:val="28"/>
                <w:lang w:val="uk-UA"/>
              </w:rPr>
              <w:t>Лаврикова</w:t>
            </w:r>
            <w:proofErr w:type="spellEnd"/>
            <w:r w:rsidRPr="001B68F4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1B68F4">
              <w:rPr>
                <w:sz w:val="28"/>
                <w:szCs w:val="28"/>
                <w:lang w:val="uk-UA"/>
              </w:rPr>
              <w:t>Oksana</w:t>
            </w:r>
            <w:proofErr w:type="spellEnd"/>
            <w:r w:rsidRPr="001B68F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B68F4">
              <w:rPr>
                <w:sz w:val="28"/>
                <w:szCs w:val="28"/>
                <w:lang w:val="uk-UA"/>
              </w:rPr>
              <w:t>Lavrykova</w:t>
            </w:r>
            <w:proofErr w:type="spellEnd"/>
            <w:r w:rsidRPr="001B68F4">
              <w:rPr>
                <w:sz w:val="28"/>
                <w:szCs w:val="28"/>
                <w:lang w:val="uk-UA"/>
              </w:rPr>
              <w:t>), кандидат біологічних наук, професор кафедри</w:t>
            </w:r>
          </w:p>
        </w:tc>
      </w:tr>
      <w:tr w:rsidR="00296667" w:rsidRPr="00770D56" w14:paraId="27A2013A" w14:textId="77777777" w:rsidTr="005D16A5">
        <w:tc>
          <w:tcPr>
            <w:tcW w:w="3936" w:type="dxa"/>
          </w:tcPr>
          <w:p w14:paraId="65F44583" w14:textId="77777777" w:rsidR="00296667" w:rsidRDefault="0029666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14:paraId="671B914C" w14:textId="19CCD6FD" w:rsidR="00A838C6" w:rsidRDefault="00770D56">
            <w:pPr>
              <w:rPr>
                <w:sz w:val="28"/>
                <w:szCs w:val="28"/>
                <w:lang w:val="uk-UA"/>
              </w:rPr>
            </w:pPr>
            <w:hyperlink r:id="rId8" w:history="1">
              <w:r w:rsidR="00A838C6" w:rsidRPr="00596305">
                <w:rPr>
                  <w:rStyle w:val="a6"/>
                  <w:sz w:val="28"/>
                  <w:szCs w:val="28"/>
                  <w:lang w:val="uk-UA"/>
                </w:rPr>
                <w:t>https://ksuonline.kspu.edu/course/view.php?id=4130</w:t>
              </w:r>
            </w:hyperlink>
          </w:p>
        </w:tc>
      </w:tr>
      <w:tr w:rsidR="00E00DB5" w:rsidRPr="00C01050" w14:paraId="26E8E57D" w14:textId="77777777" w:rsidTr="005D16A5">
        <w:tc>
          <w:tcPr>
            <w:tcW w:w="3936" w:type="dxa"/>
          </w:tcPr>
          <w:p w14:paraId="0D15E823" w14:textId="77777777" w:rsidR="00E00DB5" w:rsidRDefault="00E00DB5" w:rsidP="00E00DB5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14:paraId="1C7746EE" w14:textId="65B2E714" w:rsidR="00E00DB5" w:rsidRDefault="00E00DB5" w:rsidP="00E00D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(0552) 32 67 54 </w:t>
            </w:r>
          </w:p>
        </w:tc>
      </w:tr>
      <w:tr w:rsidR="00E00DB5" w:rsidRPr="00C01050" w14:paraId="33838C6F" w14:textId="77777777" w:rsidTr="005D16A5">
        <w:tc>
          <w:tcPr>
            <w:tcW w:w="3936" w:type="dxa"/>
          </w:tcPr>
          <w:p w14:paraId="4FB8BBC2" w14:textId="77777777" w:rsidR="00E00DB5" w:rsidRDefault="00E00DB5" w:rsidP="00E00DB5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E-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10206" w:type="dxa"/>
          </w:tcPr>
          <w:p w14:paraId="7D07E906" w14:textId="165AB450" w:rsidR="00E00DB5" w:rsidRPr="00C01050" w:rsidRDefault="00E00DB5" w:rsidP="00E00DB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Lavrikova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@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ksu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ks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ua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296667" w:rsidRPr="00C01050" w14:paraId="32DC513F" w14:textId="77777777" w:rsidTr="005D16A5">
        <w:tc>
          <w:tcPr>
            <w:tcW w:w="3936" w:type="dxa"/>
          </w:tcPr>
          <w:p w14:paraId="58AF3E89" w14:textId="77777777" w:rsidR="00296667" w:rsidRDefault="0029666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14:paraId="55FF0128" w14:textId="77777777" w:rsidR="00296667" w:rsidRPr="00C01050" w:rsidRDefault="0029666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Четвер, 15.00</w:t>
            </w:r>
            <w:r w:rsidR="00712D61">
              <w:rPr>
                <w:bCs/>
                <w:sz w:val="28"/>
                <w:szCs w:val="28"/>
                <w:lang w:val="uk-UA"/>
              </w:rPr>
              <w:t>-16:00, або за призначеним часом</w:t>
            </w:r>
          </w:p>
        </w:tc>
      </w:tr>
    </w:tbl>
    <w:p w14:paraId="73C02697" w14:textId="77777777" w:rsidR="00296667" w:rsidRDefault="00296667" w:rsidP="005D16A5">
      <w:pPr>
        <w:pStyle w:val="a5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14:paraId="2D9569F7" w14:textId="77777777" w:rsidR="00296667" w:rsidRPr="00790F52" w:rsidRDefault="00296667" w:rsidP="00334479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90F52">
        <w:rPr>
          <w:rFonts w:ascii="Times New Roman" w:hAnsi="Times New Roman"/>
          <w:b/>
          <w:bCs/>
          <w:sz w:val="28"/>
          <w:szCs w:val="28"/>
          <w:lang w:val="uk-UA"/>
        </w:rPr>
        <w:t>Анотація курсу</w:t>
      </w:r>
    </w:p>
    <w:p w14:paraId="580EECFD" w14:textId="77777777" w:rsidR="00296667" w:rsidRDefault="00296667" w:rsidP="003344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C3AA7">
        <w:rPr>
          <w:rFonts w:ascii="Times New Roman" w:hAnsi="Times New Roman"/>
          <w:bCs/>
          <w:sz w:val="28"/>
          <w:szCs w:val="28"/>
          <w:lang w:val="uk-UA"/>
        </w:rPr>
        <w:t xml:space="preserve">Згідно даним ВООЗ та Міністерства охорони здоров’я, захворювання органів серцево-судинної системи на протязі багатьох років  посідають одне з головних місць серед загальної захворюваності та серед основних причин, які  викликають </w:t>
      </w:r>
      <w:proofErr w:type="spellStart"/>
      <w:r w:rsidRPr="009C3AA7">
        <w:rPr>
          <w:rFonts w:ascii="Times New Roman" w:hAnsi="Times New Roman"/>
          <w:bCs/>
          <w:sz w:val="28"/>
          <w:szCs w:val="28"/>
          <w:lang w:val="uk-UA"/>
        </w:rPr>
        <w:t>інвалідизацію</w:t>
      </w:r>
      <w:proofErr w:type="spellEnd"/>
      <w:r w:rsidRPr="009C3AA7">
        <w:rPr>
          <w:rFonts w:ascii="Times New Roman" w:hAnsi="Times New Roman"/>
          <w:bCs/>
          <w:sz w:val="28"/>
          <w:szCs w:val="28"/>
          <w:lang w:val="uk-UA"/>
        </w:rPr>
        <w:t xml:space="preserve"> та смертність населення. Серцево-судинні захворювання лікують комплексно, одним з напрямків відновлення здоров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’я є фізична реабілітація. В курсі розглядаються різні захворювання серця і судин та особливості фізичної терапії,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ерготерапії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при них у лікарняному та після лікарняному періодах</w:t>
      </w:r>
      <w:r w:rsidRPr="009C3AA7">
        <w:rPr>
          <w:rFonts w:ascii="Times New Roman" w:hAnsi="Times New Roman"/>
          <w:bCs/>
          <w:sz w:val="28"/>
          <w:szCs w:val="28"/>
          <w:lang w:val="uk-UA"/>
        </w:rPr>
        <w:t xml:space="preserve"> реабілітації. Фізична реабілітація  поліпшує якість лікування, запобігає можливим ускладненням при  захворюваннях, прискорює відновлення функцій серцево-судинної системи, тренує і загартовує організм, повертає працездатність, зменшує ймовірність </w:t>
      </w:r>
      <w:proofErr w:type="spellStart"/>
      <w:r w:rsidRPr="009C3AA7">
        <w:rPr>
          <w:rFonts w:ascii="Times New Roman" w:hAnsi="Times New Roman"/>
          <w:bCs/>
          <w:sz w:val="28"/>
          <w:szCs w:val="28"/>
          <w:lang w:val="uk-UA"/>
        </w:rPr>
        <w:t>інвалідизації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FA691F5" w14:textId="77777777" w:rsidR="00712D61" w:rsidRDefault="00712D61" w:rsidP="003344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42FD7F6" w14:textId="77777777" w:rsidR="00FB0CBC" w:rsidRPr="00FB0CBC" w:rsidRDefault="00FB0CBC" w:rsidP="0033447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Мета та завдання курсу.</w:t>
      </w:r>
    </w:p>
    <w:p w14:paraId="0146F297" w14:textId="77777777" w:rsidR="00FB0CBC" w:rsidRDefault="00FB0CBC" w:rsidP="003344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43A3AFF" w14:textId="5DFE5670" w:rsidR="00712D61" w:rsidRDefault="00296667" w:rsidP="003344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D41D5">
        <w:rPr>
          <w:rFonts w:ascii="Times New Roman" w:hAnsi="Times New Roman"/>
          <w:b/>
          <w:bCs/>
          <w:sz w:val="28"/>
          <w:szCs w:val="28"/>
          <w:lang w:val="uk-UA"/>
        </w:rPr>
        <w:t>Мета курсу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C4C5F">
        <w:rPr>
          <w:rFonts w:ascii="Times New Roman" w:hAnsi="Times New Roman"/>
          <w:b/>
          <w:bCs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bCs/>
          <w:sz w:val="28"/>
          <w:szCs w:val="28"/>
          <w:lang w:val="uk-UA"/>
        </w:rPr>
        <w:t>отримання студентами знань з основних захворювань</w:t>
      </w:r>
      <w:r w:rsidRPr="006C4C5F">
        <w:rPr>
          <w:rFonts w:ascii="Times New Roman" w:hAnsi="Times New Roman"/>
          <w:bCs/>
          <w:sz w:val="28"/>
          <w:szCs w:val="28"/>
          <w:lang w:val="uk-UA"/>
        </w:rPr>
        <w:t xml:space="preserve"> серцево-судинної системи та знань щодо </w:t>
      </w:r>
      <w:commentRangeStart w:id="0"/>
      <w:r>
        <w:rPr>
          <w:rFonts w:ascii="Times New Roman" w:hAnsi="Times New Roman"/>
          <w:bCs/>
          <w:sz w:val="28"/>
          <w:szCs w:val="28"/>
          <w:lang w:val="uk-UA"/>
        </w:rPr>
        <w:t>застосування</w:t>
      </w:r>
      <w:commentRangeEnd w:id="0"/>
      <w:r>
        <w:rPr>
          <w:rStyle w:val="a9"/>
          <w:rFonts w:ascii="Times New Roman" w:hAnsi="Times New Roman"/>
          <w:lang w:eastAsia="ru-RU"/>
        </w:rPr>
        <w:commentReference w:id="0"/>
      </w:r>
      <w:r w:rsidRPr="004501A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C4C5F">
        <w:rPr>
          <w:rFonts w:ascii="Times New Roman" w:hAnsi="Times New Roman"/>
          <w:bCs/>
          <w:sz w:val="28"/>
          <w:szCs w:val="28"/>
          <w:lang w:val="uk-UA"/>
        </w:rPr>
        <w:t xml:space="preserve">методів фізичної реабілітації при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цих </w:t>
      </w:r>
      <w:r w:rsidRPr="006C4C5F">
        <w:rPr>
          <w:rFonts w:ascii="Times New Roman" w:hAnsi="Times New Roman"/>
          <w:bCs/>
          <w:sz w:val="28"/>
          <w:szCs w:val="28"/>
          <w:lang w:val="uk-UA"/>
        </w:rPr>
        <w:t>захворюваннях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755491D" w14:textId="77777777" w:rsidR="00712D61" w:rsidRPr="00712D61" w:rsidRDefault="00712D61" w:rsidP="003344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DE2BC05" w14:textId="351931D8" w:rsidR="00296667" w:rsidRPr="00CD41D5" w:rsidRDefault="00296667" w:rsidP="003344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D41D5">
        <w:rPr>
          <w:rFonts w:ascii="Times New Roman" w:hAnsi="Times New Roman"/>
          <w:b/>
          <w:bCs/>
          <w:sz w:val="28"/>
          <w:szCs w:val="28"/>
          <w:lang w:val="uk-UA"/>
        </w:rPr>
        <w:t>Завдання</w:t>
      </w:r>
      <w:r w:rsidR="00FB0CBC">
        <w:rPr>
          <w:rFonts w:ascii="Times New Roman" w:hAnsi="Times New Roman"/>
          <w:b/>
          <w:bCs/>
          <w:sz w:val="28"/>
          <w:szCs w:val="28"/>
          <w:lang w:val="uk-UA"/>
        </w:rPr>
        <w:t xml:space="preserve"> курсу</w:t>
      </w:r>
      <w:r w:rsidRPr="00CD41D5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14:paraId="6E53E787" w14:textId="77777777" w:rsidR="00296667" w:rsidRDefault="00296667" w:rsidP="00334479">
      <w:pPr>
        <w:pStyle w:val="2"/>
        <w:spacing w:line="240" w:lineRule="auto"/>
        <w:ind w:left="0" w:firstLine="709"/>
        <w:jc w:val="both"/>
        <w:rPr>
          <w:sz w:val="28"/>
          <w:szCs w:val="28"/>
          <w:lang w:val="uk-UA"/>
        </w:rPr>
      </w:pPr>
      <w:r w:rsidRPr="006258E1">
        <w:rPr>
          <w:b/>
          <w:sz w:val="28"/>
          <w:szCs w:val="28"/>
          <w:lang w:val="uk-UA"/>
        </w:rPr>
        <w:t>Методичні:</w:t>
      </w:r>
      <w:r>
        <w:rPr>
          <w:sz w:val="28"/>
          <w:szCs w:val="28"/>
          <w:lang w:val="uk-UA"/>
        </w:rPr>
        <w:t xml:space="preserve"> дати теоретичні знання про основні захворювання та методи фізичної реабілітації  при захворюваннях </w:t>
      </w:r>
      <w:r>
        <w:rPr>
          <w:bCs/>
          <w:spacing w:val="-2"/>
          <w:sz w:val="28"/>
          <w:szCs w:val="28"/>
          <w:lang w:val="uk-UA"/>
        </w:rPr>
        <w:t>серцево-судинної системи</w:t>
      </w:r>
      <w:r>
        <w:rPr>
          <w:sz w:val="28"/>
          <w:szCs w:val="28"/>
          <w:lang w:val="uk-UA"/>
        </w:rPr>
        <w:t>.</w:t>
      </w:r>
    </w:p>
    <w:p w14:paraId="23E60C79" w14:textId="77777777" w:rsidR="00296667" w:rsidRDefault="00296667" w:rsidP="00334479">
      <w:pPr>
        <w:pStyle w:val="2"/>
        <w:spacing w:line="240" w:lineRule="auto"/>
        <w:ind w:left="0" w:firstLine="709"/>
        <w:jc w:val="both"/>
        <w:rPr>
          <w:sz w:val="28"/>
          <w:szCs w:val="28"/>
          <w:lang w:val="uk-UA"/>
        </w:rPr>
      </w:pPr>
      <w:r w:rsidRPr="006258E1">
        <w:rPr>
          <w:b/>
          <w:sz w:val="28"/>
          <w:szCs w:val="28"/>
          <w:lang w:val="uk-UA"/>
        </w:rPr>
        <w:t xml:space="preserve">Пізнавальні: </w:t>
      </w:r>
      <w:r w:rsidRPr="006258E1">
        <w:rPr>
          <w:sz w:val="28"/>
          <w:szCs w:val="28"/>
          <w:lang w:val="uk-UA"/>
        </w:rPr>
        <w:t xml:space="preserve">дати уявлення про сучасний стан </w:t>
      </w:r>
      <w:r>
        <w:rPr>
          <w:sz w:val="28"/>
          <w:szCs w:val="28"/>
          <w:lang w:val="uk-UA"/>
        </w:rPr>
        <w:t>захворюваності</w:t>
      </w:r>
      <w:r>
        <w:rPr>
          <w:bCs/>
          <w:spacing w:val="-2"/>
          <w:sz w:val="28"/>
          <w:szCs w:val="28"/>
          <w:lang w:val="uk-UA"/>
        </w:rPr>
        <w:t xml:space="preserve"> серцево-судинної системи</w:t>
      </w:r>
      <w:r>
        <w:rPr>
          <w:sz w:val="28"/>
          <w:szCs w:val="28"/>
          <w:lang w:val="uk-UA"/>
        </w:rPr>
        <w:t>, про показання та протипоказання до застосування різних методів фізичної реабілітації при цих захворюваннях.</w:t>
      </w:r>
    </w:p>
    <w:p w14:paraId="4B793D1F" w14:textId="77777777" w:rsidR="00296667" w:rsidRDefault="00296667" w:rsidP="00334479">
      <w:pPr>
        <w:pStyle w:val="2"/>
        <w:spacing w:line="240" w:lineRule="auto"/>
        <w:ind w:left="0" w:firstLine="709"/>
        <w:jc w:val="both"/>
        <w:rPr>
          <w:lang w:val="uk-UA"/>
        </w:rPr>
      </w:pPr>
      <w:r w:rsidRPr="001130AE">
        <w:rPr>
          <w:b/>
          <w:sz w:val="28"/>
          <w:szCs w:val="28"/>
          <w:lang w:val="uk-UA"/>
        </w:rPr>
        <w:lastRenderedPageBreak/>
        <w:t xml:space="preserve">Практичні: </w:t>
      </w:r>
      <w:r w:rsidRPr="001130AE">
        <w:rPr>
          <w:sz w:val="28"/>
          <w:szCs w:val="28"/>
          <w:lang w:val="uk-UA"/>
        </w:rPr>
        <w:t>дати змогу</w:t>
      </w:r>
      <w:r>
        <w:rPr>
          <w:sz w:val="28"/>
          <w:szCs w:val="28"/>
          <w:lang w:val="uk-UA"/>
        </w:rPr>
        <w:t xml:space="preserve"> </w:t>
      </w:r>
      <w:r w:rsidRPr="001130AE">
        <w:rPr>
          <w:sz w:val="28"/>
          <w:szCs w:val="28"/>
          <w:lang w:val="uk-UA"/>
        </w:rPr>
        <w:t xml:space="preserve">майбутнім фахівцям опанувати практичними навичками з методів фізичної реабілітації при захворюваннях </w:t>
      </w:r>
      <w:r w:rsidRPr="001130AE">
        <w:rPr>
          <w:bCs/>
          <w:spacing w:val="-2"/>
          <w:sz w:val="28"/>
          <w:szCs w:val="28"/>
          <w:lang w:val="uk-UA"/>
        </w:rPr>
        <w:t>серцево-судинної системи</w:t>
      </w:r>
      <w:r>
        <w:rPr>
          <w:lang w:val="uk-UA"/>
        </w:rPr>
        <w:t>.</w:t>
      </w:r>
    </w:p>
    <w:p w14:paraId="052AACD3" w14:textId="020EED38" w:rsidR="00296667" w:rsidRDefault="00296667" w:rsidP="0033447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D41D5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Програмні компетентності та результати навчання </w:t>
      </w:r>
    </w:p>
    <w:p w14:paraId="0A216C42" w14:textId="77777777" w:rsidR="00FE161F" w:rsidRPr="0050373A" w:rsidRDefault="00FE161F" w:rsidP="00334479">
      <w:pPr>
        <w:ind w:firstLine="709"/>
        <w:jc w:val="both"/>
        <w:rPr>
          <w:b/>
          <w:caps/>
          <w:sz w:val="28"/>
          <w:szCs w:val="28"/>
          <w:lang w:val="uk-UA"/>
        </w:rPr>
      </w:pPr>
      <w:r w:rsidRPr="0050373A">
        <w:rPr>
          <w:b/>
          <w:caps/>
          <w:sz w:val="28"/>
          <w:szCs w:val="28"/>
          <w:lang w:val="uk-UA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p w14:paraId="11AF38C4" w14:textId="77777777" w:rsidR="00FE161F" w:rsidRDefault="00FE161F" w:rsidP="003344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546FF9A" w14:textId="77777777" w:rsidR="00334479" w:rsidRDefault="00296667" w:rsidP="003344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D41D5">
        <w:rPr>
          <w:rFonts w:ascii="Times New Roman" w:hAnsi="Times New Roman"/>
          <w:b/>
          <w:bCs/>
          <w:sz w:val="28"/>
          <w:szCs w:val="28"/>
          <w:lang w:val="uk-UA"/>
        </w:rPr>
        <w:t>Інтегральна компетентність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14:paraId="5134D6F8" w14:textId="29ABA9C6" w:rsidR="00296667" w:rsidRDefault="00334479" w:rsidP="003344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ІК:</w:t>
      </w:r>
      <w:r w:rsidR="0029666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3447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здатність вирішувати складні спеціалізовані задачі та практичні проблеми, пов’язані з фізичною терапією та </w:t>
      </w:r>
      <w:proofErr w:type="spellStart"/>
      <w:r w:rsidRPr="00334479">
        <w:rPr>
          <w:rFonts w:ascii="Times New Roman" w:hAnsi="Times New Roman"/>
          <w:color w:val="000000"/>
          <w:sz w:val="28"/>
          <w:szCs w:val="28"/>
          <w:lang w:val="uk-UA" w:eastAsia="ru-RU"/>
        </w:rPr>
        <w:t>ерготерапією</w:t>
      </w:r>
      <w:proofErr w:type="spellEnd"/>
      <w:r w:rsidRPr="00334479">
        <w:rPr>
          <w:rFonts w:ascii="Times New Roman" w:hAnsi="Times New Roman"/>
          <w:color w:val="000000"/>
          <w:sz w:val="28"/>
          <w:szCs w:val="28"/>
          <w:lang w:val="uk-UA" w:eastAsia="ru-RU"/>
        </w:rPr>
        <w:t>, що характеризуються комплексністю та невизначеністю умов, із застосуванням положень, теорій та методів медико-біологічних, соціальних, психолого-педагогічних наук.</w:t>
      </w:r>
    </w:p>
    <w:p w14:paraId="4BF239AF" w14:textId="77777777" w:rsidR="00334479" w:rsidRDefault="00296667" w:rsidP="00334479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8C0E2F">
        <w:rPr>
          <w:b/>
          <w:color w:val="000000"/>
          <w:sz w:val="28"/>
          <w:szCs w:val="28"/>
          <w:lang w:val="uk-UA"/>
        </w:rPr>
        <w:t>Загальні компетентності</w:t>
      </w:r>
      <w:r>
        <w:rPr>
          <w:b/>
          <w:color w:val="000000"/>
          <w:sz w:val="28"/>
          <w:szCs w:val="28"/>
          <w:lang w:val="uk-UA"/>
        </w:rPr>
        <w:t xml:space="preserve">: </w:t>
      </w:r>
    </w:p>
    <w:p w14:paraId="7C002A47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ЗК 01. Знання та розуміння предметної області та розуміння професійної діяльності. </w:t>
      </w:r>
    </w:p>
    <w:p w14:paraId="2D62CF12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ЗК 02. Здатність діяти на основі етичних міркувань (мотивів). </w:t>
      </w:r>
    </w:p>
    <w:p w14:paraId="42AEA0F5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ЗК 03. Навички міжособистісної взаємодії. </w:t>
      </w:r>
    </w:p>
    <w:p w14:paraId="4061B26B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ЗК 04. Здатність працювати в команді. </w:t>
      </w:r>
    </w:p>
    <w:p w14:paraId="7F067D6C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ЗК 05. Здатність мотивувати людей та рухатися до спільної мети. </w:t>
      </w:r>
    </w:p>
    <w:p w14:paraId="37068E2C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ЗК 06. Здатність спілкуватися державною мовою як усно, так і </w:t>
      </w:r>
    </w:p>
    <w:p w14:paraId="1189043B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письмово. </w:t>
      </w:r>
    </w:p>
    <w:p w14:paraId="50740188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ЗК 07. Здатність спілкуватися іноземною мовою. </w:t>
      </w:r>
    </w:p>
    <w:p w14:paraId="0D6B9DCB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ЗК 08. Здатність планувати та управляти часом. </w:t>
      </w:r>
    </w:p>
    <w:p w14:paraId="749130FC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ЗК 09. Навички використання інформаційних і комунікаційних технологій. </w:t>
      </w:r>
    </w:p>
    <w:p w14:paraId="01113540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ЗК 10. Здатність до пошуку, оброблення та аналізу інформації з різних джерел. </w:t>
      </w:r>
    </w:p>
    <w:p w14:paraId="0C349BEA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ЗК 11. Здатність до самостійного визначення і аналізу закономірностей історико-культурних явищ та суспільних процесів в Україні в контексті європейського та світового простору.</w:t>
      </w:r>
    </w:p>
    <w:p w14:paraId="594E144F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ЗК 12. Здатність вчитися і оволодівати сучасними знаннями. </w:t>
      </w:r>
    </w:p>
    <w:p w14:paraId="236DF7CD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ЗК 13. Здатність застосовувати знання у практичних ситуаціях. </w:t>
      </w:r>
    </w:p>
    <w:p w14:paraId="4CC82E37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ЗК 14. Здатність діяти соціально відповідально та свідомо. </w:t>
      </w:r>
    </w:p>
    <w:p w14:paraId="36A1DD68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ЗК 15.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14:paraId="7AB7A80F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ЗК 16.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14:paraId="72B73A03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Спеціальні (фахові, предметні) компетентності:</w:t>
      </w:r>
    </w:p>
    <w:p w14:paraId="7A397AF3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ерготерапії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принципи їх використання і зв'язок з охороною здоров’я. </w:t>
      </w:r>
    </w:p>
    <w:p w14:paraId="0A2EB1D8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СК 02. Здатність аналізувати будову, нормальний та індивідуальний розвиток людського організму та його рухові функції. </w:t>
      </w:r>
    </w:p>
    <w:p w14:paraId="3C695ECC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СК 03. Здатність трактувати патологічні процеси та порушення і застосовувати для їх корекції придатні засоби фізичної терапії,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ерготерапії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14:paraId="31667BD9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СК 04. Здатність враховувати медичні, психолого-педагогічні, соціальні аспекти у практиці фізичної терапії,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ерготерапії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14:paraId="43A9EF1A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ерготерапії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 травматології та ортопедії, неврології та нейрохірургії, кардіології та пульмонології, а також інших областях медицини. </w:t>
      </w:r>
    </w:p>
    <w:p w14:paraId="694685EB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СК 06. Здатність виконувати базові компоненти обстеження у фізичній терапії та/або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ерготерапії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 спостереження, опитування, вимірювання та тестування, документувати їх результати (додаток 1).</w:t>
      </w:r>
    </w:p>
    <w:p w14:paraId="518C8188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СК 07. Здатність допомогти пацієнту/клієнту зрозуміти власні потреби, обговорювати та пояснювати зміст і необхідність виконання програми фізичної терапії та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ерготерапії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14:paraId="16520D3C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СК 08. Здатність ефективно реалізовувати програму фізичної терапії та/або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ерготерапії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14:paraId="64D26D91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СК 09. Здатність забезпечувати відповідність заходів фізичної терапії та/або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ерготерапії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функціональним можливостям та потребам пацієнта/клієнта. </w:t>
      </w:r>
    </w:p>
    <w:p w14:paraId="77C24B68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 (додаток 1). </w:t>
      </w:r>
    </w:p>
    <w:p w14:paraId="73D3DF05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СК 11. Здатність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адаптовувати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свою поточну практичну діяльність до змінних умов. </w:t>
      </w:r>
    </w:p>
    <w:p w14:paraId="221FC7F7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СК 12. Здатність надавати долікарську допомогу під час виникнення невідкладних станів. </w:t>
      </w:r>
    </w:p>
    <w:p w14:paraId="38472007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СК 13. Здатність навчати пацієнта/опікунів самообслуговуванню/догляду, профілактиці захворювань, травм, ускладнень та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неповносправності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здоровому способу життя. </w:t>
      </w:r>
    </w:p>
    <w:p w14:paraId="1BA48975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СК 14. Здатність знаходити шляхи постійного покращення якості послуг фізичної терапії та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ерготерапії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735402C6" w14:textId="77777777" w:rsid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14:paraId="123A09F9" w14:textId="51C45093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lastRenderedPageBreak/>
        <w:t>Програмні результати навчання:</w:t>
      </w:r>
    </w:p>
    <w:p w14:paraId="579D5F56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14:paraId="4B5F43D4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14:paraId="20B9F0D6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</w:p>
    <w:p w14:paraId="18590CE6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ерготерапії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14:paraId="2B508E26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 </w:t>
      </w:r>
    </w:p>
    <w:p w14:paraId="4C6A234B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 06. Застосовувати методи й інструменти визначення та вимірювання структурних змін та порушених функцій організму, активності та участі (додаток 1) Стандарту вищої освіти за спеціальністю 227 Фізична терапія,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ерготерапія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галузі знань 22 Охорона здоров’я для першого (бакалаврського) рівня вищої освіти), трактувати отриману інформацію. </w:t>
      </w:r>
    </w:p>
    <w:p w14:paraId="1ED8C5C5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 07.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 </w:t>
      </w:r>
    </w:p>
    <w:p w14:paraId="7D27E204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 08. Діяти згідно з нормативно-правовими вимогами та нормами професійної етики. </w:t>
      </w:r>
    </w:p>
    <w:p w14:paraId="7E16B048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 09. Реалізувати індивідуальні програми фізичної терапії,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ерготерапії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14:paraId="4775ABAC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 10. Здійснювати заходи фізичної терапії для ліквідації або компенсації рухових порушень та активності (додаток 2) Стандарту вищої освіти за спеціальністю 227 Фізична терапія,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ерготерапія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галузі знань 22 Охорона здоров’я для першого (бакалаврського) рівня вищої освіти. </w:t>
      </w:r>
    </w:p>
    <w:p w14:paraId="0847C685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 11. Здійснювати заходи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ерготерапії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для ліквідації або компенсації функціональних та асоційованих з ними обмежень активності та участі в діяльності. </w:t>
      </w:r>
    </w:p>
    <w:p w14:paraId="44979869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 12. Застосовувати сучасні науково-доказові дані у професійній діяльності. </w:t>
      </w:r>
    </w:p>
    <w:p w14:paraId="06BEC18D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приватність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14:paraId="5F13E3AF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 </w:t>
      </w:r>
    </w:p>
    <w:p w14:paraId="1912A9E3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 15. Вербально і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невербально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мультидисциплінарній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команді. </w:t>
      </w:r>
    </w:p>
    <w:p w14:paraId="7C0C1FDC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 16. Проводити інструктаж та навчання клієнтів, членів їх родин, колег і невеликих груп. </w:t>
      </w:r>
    </w:p>
    <w:p w14:paraId="782F362D" w14:textId="77777777" w:rsidR="00334479" w:rsidRPr="00334479" w:rsidRDefault="00334479" w:rsidP="00334479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 17. Оцінювати результати виконання програм фізичної терапії та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ерготерапії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використовуючи відповідний інструментарій (додаток 1) Стандарту вищої освіти за спеціальністю 227 Фізична терапія,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ерготерапія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галузі знань 22 Охорона здоров’я для першого (бакалаврського) рівня вищої освіти), та за потреби, </w:t>
      </w:r>
      <w:proofErr w:type="spellStart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модифіковувати</w:t>
      </w:r>
      <w:proofErr w:type="spellEnd"/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поточну діяльність. </w:t>
      </w:r>
    </w:p>
    <w:p w14:paraId="2247DD06" w14:textId="5B7686F8" w:rsidR="00296667" w:rsidRDefault="00334479" w:rsidP="0033447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3447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 18. 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6D24B155" w14:textId="77777777" w:rsidR="00334479" w:rsidRPr="008C0E2F" w:rsidRDefault="00334479" w:rsidP="003344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9F6E25B" w14:textId="77777777" w:rsidR="00296667" w:rsidRPr="008B3348" w:rsidRDefault="00296667" w:rsidP="0033447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B3348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296667" w14:paraId="69F61EFC" w14:textId="77777777" w:rsidTr="005D16A5">
        <w:tc>
          <w:tcPr>
            <w:tcW w:w="3510" w:type="dxa"/>
          </w:tcPr>
          <w:p w14:paraId="4F569938" w14:textId="77777777" w:rsidR="00296667" w:rsidRPr="00FB0CBC" w:rsidRDefault="00296667" w:rsidP="00334479">
            <w:pPr>
              <w:pStyle w:val="a5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B0C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14:paraId="4840E338" w14:textId="77777777" w:rsidR="00296667" w:rsidRPr="00FB0CBC" w:rsidRDefault="00296667" w:rsidP="00334479">
            <w:pPr>
              <w:pStyle w:val="a5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B0C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14:paraId="7C59A811" w14:textId="77777777" w:rsidR="00296667" w:rsidRPr="00FB0CBC" w:rsidRDefault="00296667" w:rsidP="00334479">
            <w:pPr>
              <w:pStyle w:val="a5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B0C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895" w:type="dxa"/>
          </w:tcPr>
          <w:p w14:paraId="16919462" w14:textId="77777777" w:rsidR="00296667" w:rsidRPr="00FB0CBC" w:rsidRDefault="00296667" w:rsidP="00334479">
            <w:pPr>
              <w:pStyle w:val="a5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B0C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296667" w14:paraId="536498B3" w14:textId="77777777" w:rsidTr="005D16A5">
        <w:tc>
          <w:tcPr>
            <w:tcW w:w="3510" w:type="dxa"/>
          </w:tcPr>
          <w:p w14:paraId="220F89E8" w14:textId="500F3763" w:rsidR="00296667" w:rsidRPr="008B3348" w:rsidRDefault="002361F7" w:rsidP="00334479">
            <w:pPr>
              <w:pStyle w:val="a5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296667" w:rsidRPr="008B33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кредитів/ </w:t>
            </w:r>
            <w:r w:rsidR="00712D6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12D6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296667" w:rsidRPr="008B33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3486" w:type="dxa"/>
          </w:tcPr>
          <w:p w14:paraId="492A5363" w14:textId="7F1FBF54" w:rsidR="00296667" w:rsidRDefault="00712D61" w:rsidP="00334479">
            <w:pPr>
              <w:pStyle w:val="a5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361F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296667">
              <w:rPr>
                <w:rFonts w:ascii="Times New Roman" w:hAnsi="Times New Roman"/>
                <w:sz w:val="28"/>
                <w:szCs w:val="28"/>
                <w:lang w:val="uk-UA"/>
              </w:rPr>
              <w:t>+ 1</w:t>
            </w:r>
            <w:r w:rsidR="002361F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2966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2361F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531" w:type="dxa"/>
          </w:tcPr>
          <w:p w14:paraId="77CDC917" w14:textId="45A6B975" w:rsidR="00296667" w:rsidRDefault="00712D61" w:rsidP="00334479">
            <w:pPr>
              <w:pStyle w:val="a5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361F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2966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+ 1</w:t>
            </w:r>
            <w:r w:rsidR="002361F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2966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</w:t>
            </w:r>
            <w:r w:rsidR="002361F7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895" w:type="dxa"/>
          </w:tcPr>
          <w:p w14:paraId="2CA8662D" w14:textId="7F9FF528" w:rsidR="00296667" w:rsidRDefault="002361F7" w:rsidP="00334479">
            <w:pPr>
              <w:pStyle w:val="a5"/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  <w:r w:rsidR="002966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2966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</w:t>
            </w:r>
            <w:r w:rsidR="00712D6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</w:p>
        </w:tc>
      </w:tr>
    </w:tbl>
    <w:p w14:paraId="2B54AFC6" w14:textId="77777777" w:rsidR="00FB0CBC" w:rsidRDefault="00FB0CBC" w:rsidP="00334479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14:paraId="79F40799" w14:textId="3A3C033B" w:rsidR="00FB0CBC" w:rsidRPr="0030131B" w:rsidRDefault="00FB0CBC" w:rsidP="00334479">
      <w:pPr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Pr="0030131B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Ознаки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3"/>
        <w:gridCol w:w="2552"/>
        <w:gridCol w:w="3402"/>
        <w:gridCol w:w="2410"/>
        <w:gridCol w:w="3479"/>
      </w:tblGrid>
      <w:tr w:rsidR="00FB0CBC" w:rsidRPr="00BC2688" w14:paraId="38ED40DA" w14:textId="77777777" w:rsidTr="001E10B5">
        <w:tc>
          <w:tcPr>
            <w:tcW w:w="2223" w:type="dxa"/>
          </w:tcPr>
          <w:p w14:paraId="21D46874" w14:textId="77777777" w:rsidR="00FB0CBC" w:rsidRPr="00FB0CBC" w:rsidRDefault="00FB0CBC" w:rsidP="001E10B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FB0CBC">
              <w:rPr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552" w:type="dxa"/>
          </w:tcPr>
          <w:p w14:paraId="6CB7E4F5" w14:textId="77777777" w:rsidR="00FB0CBC" w:rsidRPr="00FB0CBC" w:rsidRDefault="00FB0CBC" w:rsidP="001E10B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FB0CBC">
              <w:rPr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402" w:type="dxa"/>
          </w:tcPr>
          <w:p w14:paraId="65D77B65" w14:textId="77777777" w:rsidR="00FB0CBC" w:rsidRPr="00FB0CBC" w:rsidRDefault="00FB0CBC" w:rsidP="001E10B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FB0CBC">
              <w:rPr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410" w:type="dxa"/>
          </w:tcPr>
          <w:p w14:paraId="16A5BD37" w14:textId="582B70AA" w:rsidR="00FB0CBC" w:rsidRPr="00FB0CBC" w:rsidRDefault="00FB0CBC" w:rsidP="001E10B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FB0CBC">
              <w:rPr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479" w:type="dxa"/>
          </w:tcPr>
          <w:p w14:paraId="6F58B38E" w14:textId="77777777" w:rsidR="00FB0CBC" w:rsidRPr="00FB0CBC" w:rsidRDefault="00FB0CBC" w:rsidP="001E10B5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FB0CBC">
              <w:rPr>
                <w:b/>
                <w:sz w:val="28"/>
                <w:szCs w:val="28"/>
                <w:lang w:val="uk-UA"/>
              </w:rPr>
              <w:t>Обов’язкова / вибіркова компонента</w:t>
            </w:r>
          </w:p>
        </w:tc>
      </w:tr>
      <w:tr w:rsidR="00FB0CBC" w:rsidRPr="00BC2688" w14:paraId="355DC992" w14:textId="77777777" w:rsidTr="001E10B5">
        <w:tc>
          <w:tcPr>
            <w:tcW w:w="2223" w:type="dxa"/>
          </w:tcPr>
          <w:p w14:paraId="00DDC530" w14:textId="72CCB865" w:rsidR="00FB0CBC" w:rsidRPr="0030131B" w:rsidRDefault="00FB0CBC" w:rsidP="001E10B5">
            <w:pPr>
              <w:ind w:firstLine="709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D2656">
              <w:rPr>
                <w:sz w:val="28"/>
                <w:szCs w:val="28"/>
                <w:lang w:val="uk-UA"/>
              </w:rPr>
              <w:t>-й</w:t>
            </w:r>
          </w:p>
        </w:tc>
        <w:tc>
          <w:tcPr>
            <w:tcW w:w="2552" w:type="dxa"/>
          </w:tcPr>
          <w:p w14:paraId="56E27BAF" w14:textId="43D0C672" w:rsidR="00FB0CBC" w:rsidRPr="0030131B" w:rsidRDefault="00FB0CBC" w:rsidP="001E10B5">
            <w:pPr>
              <w:ind w:firstLine="709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7,8-й</w:t>
            </w:r>
          </w:p>
        </w:tc>
        <w:tc>
          <w:tcPr>
            <w:tcW w:w="3402" w:type="dxa"/>
          </w:tcPr>
          <w:p w14:paraId="49AFB9B9" w14:textId="30E2C6F2" w:rsidR="00FB0CBC" w:rsidRPr="0030131B" w:rsidRDefault="001E10B5" w:rsidP="001E10B5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227 </w:t>
            </w:r>
            <w:r w:rsidR="00FB0CBC">
              <w:rPr>
                <w:sz w:val="28"/>
                <w:szCs w:val="28"/>
                <w:lang w:val="uk-UA"/>
              </w:rPr>
              <w:t xml:space="preserve">Фізична терапія, </w:t>
            </w:r>
            <w:proofErr w:type="spellStart"/>
            <w:r w:rsidR="00FB0CBC">
              <w:rPr>
                <w:sz w:val="28"/>
                <w:szCs w:val="28"/>
                <w:lang w:val="uk-UA"/>
              </w:rPr>
              <w:t>ерготерапія</w:t>
            </w:r>
            <w:proofErr w:type="spellEnd"/>
          </w:p>
        </w:tc>
        <w:tc>
          <w:tcPr>
            <w:tcW w:w="2410" w:type="dxa"/>
          </w:tcPr>
          <w:p w14:paraId="7574C8A4" w14:textId="790C1894" w:rsidR="00FB0CBC" w:rsidRPr="0030131B" w:rsidRDefault="00FB0CBC" w:rsidP="001E10B5">
            <w:pPr>
              <w:ind w:firstLine="709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4-ий</w:t>
            </w:r>
          </w:p>
        </w:tc>
        <w:tc>
          <w:tcPr>
            <w:tcW w:w="3479" w:type="dxa"/>
          </w:tcPr>
          <w:p w14:paraId="1C424500" w14:textId="71B32283" w:rsidR="00FB0CBC" w:rsidRDefault="00FB0CBC" w:rsidP="001E10B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Обов’язкова</w:t>
            </w:r>
          </w:p>
        </w:tc>
      </w:tr>
    </w:tbl>
    <w:p w14:paraId="5542E863" w14:textId="77777777" w:rsidR="00296667" w:rsidRDefault="00296667" w:rsidP="00334479">
      <w:pPr>
        <w:pStyle w:val="a5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14:paraId="02DA043F" w14:textId="795182E5" w:rsidR="00296667" w:rsidRDefault="00296667" w:rsidP="00334479">
      <w:pPr>
        <w:pStyle w:val="a5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F31F7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</w:t>
      </w:r>
    </w:p>
    <w:p w14:paraId="0637EA21" w14:textId="5CBF0999" w:rsidR="00C41542" w:rsidRDefault="00C41542" w:rsidP="00334479">
      <w:pPr>
        <w:pStyle w:val="a5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Демонстраційні таблиці. </w:t>
      </w:r>
    </w:p>
    <w:p w14:paraId="2A1DA2F8" w14:textId="77777777" w:rsidR="00C41542" w:rsidRDefault="00C41542" w:rsidP="00334479">
      <w:pPr>
        <w:pStyle w:val="a5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14:paraId="4E01D9A9" w14:textId="77777777" w:rsidR="00C41542" w:rsidRDefault="00C41542" w:rsidP="00334479">
      <w:pPr>
        <w:pStyle w:val="a5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Навчальні диски DVD; презентації, електронні версії лекцій та інших методичних матеріалів.</w:t>
      </w:r>
    </w:p>
    <w:p w14:paraId="380812DE" w14:textId="77777777" w:rsidR="00C41542" w:rsidRDefault="00C41542" w:rsidP="00334479">
      <w:pPr>
        <w:pStyle w:val="a5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Презентації, відеоматеріали, електронні версії лекцій та інших методичних матеріалів.</w:t>
      </w:r>
    </w:p>
    <w:p w14:paraId="1C9CB5B7" w14:textId="33B3F088" w:rsidR="005B63B7" w:rsidRDefault="005B63B7" w:rsidP="003344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91F658E" w14:textId="6F1FB911" w:rsidR="00334479" w:rsidRDefault="00334479" w:rsidP="003344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F0BA6C8" w14:textId="77777777" w:rsidR="001E10B5" w:rsidRPr="001F31F7" w:rsidRDefault="001E10B5" w:rsidP="003344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84E1B48" w14:textId="5D9A115F" w:rsidR="00296667" w:rsidRDefault="00296667" w:rsidP="00334479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09AF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 Політика курсу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77965F6" w14:textId="77777777" w:rsidR="00296667" w:rsidRDefault="00296667" w:rsidP="0033447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09AF">
        <w:rPr>
          <w:rFonts w:ascii="Times New Roman" w:hAnsi="Times New Roman"/>
          <w:bCs/>
          <w:sz w:val="28"/>
          <w:szCs w:val="28"/>
          <w:lang w:val="uk-UA"/>
        </w:rPr>
        <w:t xml:space="preserve">Успішне складання підсумкового контролю можливе за умови </w:t>
      </w:r>
      <w:r>
        <w:rPr>
          <w:rFonts w:ascii="Times New Roman" w:hAnsi="Times New Roman"/>
          <w:bCs/>
          <w:sz w:val="28"/>
          <w:szCs w:val="28"/>
          <w:lang w:val="uk-UA"/>
        </w:rPr>
        <w:t>100% відвідування лекційних та практичних занять, очно, або дистанційно. Пропуск понад 25% занять без поважної причини буде оцінюватися незадовільно (</w:t>
      </w:r>
      <w:r>
        <w:rPr>
          <w:rFonts w:ascii="Times New Roman" w:hAnsi="Times New Roman"/>
          <w:bCs/>
          <w:sz w:val="28"/>
          <w:szCs w:val="28"/>
          <w:lang w:val="en-US"/>
        </w:rPr>
        <w:t>FX</w:t>
      </w:r>
      <w:r w:rsidRPr="00304667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Особлива увага звертається на виконання правил академічної доброчесності. Будь-який випадок академічної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недоброчесності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може  призвести до неправильного рейтингу студентів, тому студенту, який буде спійманий на цьому, загрожує найнижча оцінка за певною формою контролю.</w:t>
      </w:r>
    </w:p>
    <w:p w14:paraId="3A559F66" w14:textId="77777777" w:rsidR="00712D61" w:rsidRDefault="00712D61" w:rsidP="00334479">
      <w:pPr>
        <w:pStyle w:val="a5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</w:p>
    <w:p w14:paraId="01D0E84C" w14:textId="7F94AE8A" w:rsidR="00296667" w:rsidRDefault="00FE161F" w:rsidP="00334479">
      <w:pPr>
        <w:pStyle w:val="a5"/>
        <w:numPr>
          <w:ilvl w:val="0"/>
          <w:numId w:val="15"/>
        </w:numPr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Сх</w:t>
      </w:r>
      <w:r w:rsidR="00296667" w:rsidRPr="00827EE8">
        <w:rPr>
          <w:rFonts w:ascii="Times New Roman" w:hAnsi="Times New Roman"/>
          <w:b/>
          <w:bCs/>
          <w:sz w:val="28"/>
          <w:szCs w:val="28"/>
          <w:lang w:val="uk-UA"/>
        </w:rPr>
        <w:t>ема курсу</w:t>
      </w:r>
    </w:p>
    <w:p w14:paraId="2C7A947D" w14:textId="759F3F52" w:rsidR="00E61D2D" w:rsidRDefault="00E61D2D" w:rsidP="00334479">
      <w:pPr>
        <w:pStyle w:val="a5"/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5"/>
        <w:gridCol w:w="2264"/>
        <w:gridCol w:w="3402"/>
        <w:gridCol w:w="1701"/>
        <w:gridCol w:w="1989"/>
        <w:gridCol w:w="232"/>
      </w:tblGrid>
      <w:tr w:rsidR="00121B35" w:rsidRPr="00121B35" w14:paraId="7CA79287" w14:textId="77777777" w:rsidTr="00917D60">
        <w:trPr>
          <w:gridAfter w:val="1"/>
          <w:wAfter w:w="232" w:type="dxa"/>
        </w:trPr>
        <w:tc>
          <w:tcPr>
            <w:tcW w:w="2093" w:type="dxa"/>
            <w:shd w:val="clear" w:color="auto" w:fill="auto"/>
          </w:tcPr>
          <w:p w14:paraId="206AC1F5" w14:textId="77777777" w:rsidR="00E61D2D" w:rsidRPr="00121B35" w:rsidRDefault="00E61D2D" w:rsidP="00D83EC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4115" w:type="dxa"/>
            <w:shd w:val="clear" w:color="auto" w:fill="auto"/>
          </w:tcPr>
          <w:p w14:paraId="3A9F93C5" w14:textId="77777777" w:rsidR="00E61D2D" w:rsidRPr="00121B35" w:rsidRDefault="00E61D2D" w:rsidP="00334479">
            <w:pPr>
              <w:ind w:firstLine="709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Тема, план</w:t>
            </w:r>
          </w:p>
        </w:tc>
        <w:tc>
          <w:tcPr>
            <w:tcW w:w="2264" w:type="dxa"/>
            <w:shd w:val="clear" w:color="auto" w:fill="auto"/>
          </w:tcPr>
          <w:p w14:paraId="16F4B626" w14:textId="77777777" w:rsidR="00E61D2D" w:rsidRPr="00121B35" w:rsidRDefault="00E61D2D" w:rsidP="00D83EC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3402" w:type="dxa"/>
            <w:shd w:val="clear" w:color="auto" w:fill="auto"/>
          </w:tcPr>
          <w:p w14:paraId="44FC9184" w14:textId="22A6460B" w:rsidR="00E61D2D" w:rsidRPr="00121B35" w:rsidRDefault="00E61D2D" w:rsidP="00D83EC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Список рекомендованих джерел</w:t>
            </w:r>
          </w:p>
        </w:tc>
        <w:tc>
          <w:tcPr>
            <w:tcW w:w="1701" w:type="dxa"/>
            <w:shd w:val="clear" w:color="auto" w:fill="auto"/>
          </w:tcPr>
          <w:p w14:paraId="28675A42" w14:textId="77777777" w:rsidR="00E61D2D" w:rsidRPr="00121B35" w:rsidRDefault="00E61D2D" w:rsidP="00D83EC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989" w:type="dxa"/>
            <w:shd w:val="clear" w:color="auto" w:fill="auto"/>
          </w:tcPr>
          <w:p w14:paraId="1FFE5FA2" w14:textId="77777777" w:rsidR="00E61D2D" w:rsidRPr="00121B35" w:rsidRDefault="00E61D2D" w:rsidP="00D83EC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E61D2D" w:rsidRPr="00121B35" w14:paraId="6A6006F5" w14:textId="77777777" w:rsidTr="00D81988">
        <w:tc>
          <w:tcPr>
            <w:tcW w:w="15796" w:type="dxa"/>
            <w:gridSpan w:val="7"/>
            <w:shd w:val="clear" w:color="auto" w:fill="auto"/>
          </w:tcPr>
          <w:p w14:paraId="336E1F86" w14:textId="1150087F" w:rsidR="00E61D2D" w:rsidRPr="00121B35" w:rsidRDefault="00E61D2D" w:rsidP="00D83EC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МОДУЛЬ 1. Фізична реабілітація при недостатності  серця, атеросклерозі, та артеріальній гіпертензії .</w:t>
            </w:r>
          </w:p>
          <w:p w14:paraId="43AD4C97" w14:textId="22BC2E73" w:rsidR="00E61D2D" w:rsidRPr="00121B35" w:rsidRDefault="00E61D2D" w:rsidP="00D83EC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971135" w:rsidRPr="00121B35" w14:paraId="5A8879BD" w14:textId="77777777" w:rsidTr="00917D60">
        <w:trPr>
          <w:gridAfter w:val="1"/>
          <w:wAfter w:w="232" w:type="dxa"/>
        </w:trPr>
        <w:tc>
          <w:tcPr>
            <w:tcW w:w="2093" w:type="dxa"/>
            <w:shd w:val="clear" w:color="auto" w:fill="auto"/>
          </w:tcPr>
          <w:p w14:paraId="164A9240" w14:textId="5422BC77" w:rsidR="00971135" w:rsidRDefault="00971135" w:rsidP="00D83EC0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Тиждень 1,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2</w:t>
            </w:r>
          </w:p>
          <w:p w14:paraId="53E4F27F" w14:textId="1DCBB3D2" w:rsidR="00971135" w:rsidRPr="00121B35" w:rsidRDefault="00971135" w:rsidP="00D83EC0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6C8FA89D" w14:textId="270E4F5B" w:rsidR="00971135" w:rsidRPr="00121B35" w:rsidRDefault="00971135" w:rsidP="00D83EC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Тема 1-2. Загальні поняття про захворювання серцево-судинної системи (ССС) та особливості їх фізичної реабілітації </w:t>
            </w:r>
            <w:r w:rsidR="00ED736F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14:paraId="5E448C50" w14:textId="77777777" w:rsidR="00971135" w:rsidRPr="00121B35" w:rsidRDefault="00971135" w:rsidP="00334479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1.Значення ССС для життєдіяльності організму.</w:t>
            </w:r>
          </w:p>
          <w:p w14:paraId="06C7CDE1" w14:textId="77777777" w:rsidR="00971135" w:rsidRPr="00121B35" w:rsidRDefault="00971135" w:rsidP="00334479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 xml:space="preserve">2.Місце серцево-судинних захворювань у загальній захворюваності населення та їх етіологія.                                                                                                               </w:t>
            </w:r>
          </w:p>
          <w:p w14:paraId="3A31EB08" w14:textId="77777777" w:rsidR="00971135" w:rsidRPr="00121B35" w:rsidRDefault="00971135" w:rsidP="00334479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lastRenderedPageBreak/>
              <w:t xml:space="preserve">3.Основні захворювання ССС. </w:t>
            </w:r>
          </w:p>
          <w:p w14:paraId="281277E3" w14:textId="77777777" w:rsidR="00971135" w:rsidRPr="00121B35" w:rsidRDefault="00971135" w:rsidP="00334479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4.Характерні симптоми захворювань ССС.</w:t>
            </w:r>
          </w:p>
          <w:p w14:paraId="678DFB1B" w14:textId="77777777" w:rsidR="00971135" w:rsidRPr="00121B35" w:rsidRDefault="00971135" w:rsidP="00334479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 xml:space="preserve">5. Основні методи фізичної реабілітації при цих захворюваннях. </w:t>
            </w:r>
          </w:p>
          <w:p w14:paraId="4CE72B20" w14:textId="77777777" w:rsidR="00971135" w:rsidRPr="00121B35" w:rsidRDefault="00971135" w:rsidP="00334479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6. Характеристика механізмів впливу ЛФК на організм людини при захворюваннях ССС.</w:t>
            </w:r>
          </w:p>
          <w:p w14:paraId="5B6E4F2D" w14:textId="77777777" w:rsidR="00971135" w:rsidRPr="00121B35" w:rsidRDefault="00971135" w:rsidP="00334479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7. Характеристика механізмів впливу масажу на організм людини при захворюваннях ССС.</w:t>
            </w:r>
          </w:p>
          <w:p w14:paraId="31E06869" w14:textId="77777777" w:rsidR="00971135" w:rsidRPr="00121B35" w:rsidRDefault="00971135" w:rsidP="00334479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8. Характеристика механізмів впливу фізіотерапії на організм людини при захворюваннях ССС.</w:t>
            </w:r>
          </w:p>
          <w:p w14:paraId="529523ED" w14:textId="09124FAD" w:rsidR="00971135" w:rsidRPr="00121B35" w:rsidRDefault="00971135" w:rsidP="00334479">
            <w:pPr>
              <w:ind w:right="-65" w:firstLine="709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 xml:space="preserve">9. Характеристика впливу методів дієтотерапії, механотерапії та </w:t>
            </w:r>
            <w:proofErr w:type="spellStart"/>
            <w:r w:rsidRPr="00121B35">
              <w:rPr>
                <w:sz w:val="28"/>
                <w:szCs w:val="28"/>
                <w:lang w:val="uk-UA"/>
              </w:rPr>
              <w:t>працетерапії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 xml:space="preserve"> на організм людини при захворюваннях ССС</w:t>
            </w:r>
          </w:p>
        </w:tc>
        <w:tc>
          <w:tcPr>
            <w:tcW w:w="2264" w:type="dxa"/>
            <w:shd w:val="clear" w:color="auto" w:fill="auto"/>
          </w:tcPr>
          <w:p w14:paraId="0F6E2432" w14:textId="57058608" w:rsidR="00971135" w:rsidRPr="003E5328" w:rsidRDefault="00971135" w:rsidP="00D83EC0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lastRenderedPageBreak/>
              <w:t xml:space="preserve">Лекція – </w:t>
            </w:r>
            <w:r w:rsidR="002361F7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0F6F3EE7" w14:textId="65B1EA2B" w:rsidR="00971135" w:rsidRPr="003E5328" w:rsidRDefault="00971135" w:rsidP="00D83EC0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="002361F7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3E902978" w14:textId="3D717613" w:rsidR="00971135" w:rsidRPr="00121B35" w:rsidRDefault="00971135" w:rsidP="00D83EC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Самостійна робота –</w:t>
            </w:r>
            <w:r w:rsidRPr="000C575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10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02" w:type="dxa"/>
            <w:shd w:val="clear" w:color="auto" w:fill="auto"/>
          </w:tcPr>
          <w:p w14:paraId="308FB60C" w14:textId="77777777" w:rsidR="00971135" w:rsidRPr="00971135" w:rsidRDefault="00971135" w:rsidP="00D83EC0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971135">
              <w:rPr>
                <w:sz w:val="28"/>
                <w:szCs w:val="28"/>
                <w:lang w:val="uk-UA"/>
              </w:rPr>
              <w:t xml:space="preserve">Григус І. М. Фізична терапія в кардіології: навчальний посібник / І. М.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Григус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 xml:space="preserve">, Л. Б.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Брега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>. – Рівне : НУВГП, 2018. – 268 с.</w:t>
            </w:r>
          </w:p>
          <w:p w14:paraId="1447A974" w14:textId="77777777" w:rsidR="00971135" w:rsidRDefault="00971135" w:rsidP="00D83E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27AB2">
              <w:rPr>
                <w:sz w:val="28"/>
                <w:szCs w:val="28"/>
                <w:lang w:val="uk-UA"/>
              </w:rPr>
              <w:t>. Мухін</w:t>
            </w:r>
            <w:r w:rsidRPr="00076124">
              <w:rPr>
                <w:sz w:val="28"/>
                <w:szCs w:val="28"/>
                <w:lang w:val="uk-UA"/>
              </w:rPr>
              <w:t xml:space="preserve"> </w:t>
            </w:r>
            <w:r w:rsidRPr="00C27AB2">
              <w:rPr>
                <w:sz w:val="28"/>
                <w:szCs w:val="28"/>
                <w:lang w:val="uk-UA"/>
              </w:rPr>
              <w:t>В.М. Фізична реабілітація:</w:t>
            </w:r>
            <w:r>
              <w:rPr>
                <w:sz w:val="28"/>
                <w:szCs w:val="28"/>
                <w:lang w:val="uk-UA"/>
              </w:rPr>
              <w:t xml:space="preserve"> підручник / </w:t>
            </w:r>
            <w:r w:rsidRPr="00C27AB2">
              <w:rPr>
                <w:sz w:val="28"/>
                <w:szCs w:val="28"/>
                <w:lang w:val="uk-UA"/>
              </w:rPr>
              <w:t xml:space="preserve">В.М.Мухін. </w:t>
            </w:r>
            <w:r>
              <w:rPr>
                <w:sz w:val="28"/>
                <w:szCs w:val="28"/>
                <w:lang w:val="uk-UA"/>
              </w:rPr>
              <w:t xml:space="preserve">– 3-тє вид., </w:t>
            </w:r>
            <w:proofErr w:type="spellStart"/>
            <w:r>
              <w:rPr>
                <w:sz w:val="28"/>
                <w:szCs w:val="28"/>
                <w:lang w:val="uk-UA"/>
              </w:rPr>
              <w:t>переробл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та </w:t>
            </w:r>
            <w:proofErr w:type="spellStart"/>
            <w:r>
              <w:rPr>
                <w:sz w:val="28"/>
                <w:szCs w:val="28"/>
                <w:lang w:val="uk-UA"/>
              </w:rPr>
              <w:t>доповн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– К.: Олімп. л-ра, 2009. – 488 </w:t>
            </w:r>
            <w:r w:rsidRPr="00C27AB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:іл.</w:t>
            </w:r>
            <w:r w:rsidRPr="00C27AB2">
              <w:rPr>
                <w:sz w:val="28"/>
                <w:szCs w:val="28"/>
                <w:lang w:val="uk-UA"/>
              </w:rPr>
              <w:t xml:space="preserve"> </w:t>
            </w:r>
          </w:p>
          <w:p w14:paraId="1C3C785F" w14:textId="77777777" w:rsidR="00971135" w:rsidRPr="00971135" w:rsidRDefault="00971135" w:rsidP="00D83E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 w:rsidRPr="00C27AB2">
              <w:rPr>
                <w:sz w:val="28"/>
                <w:szCs w:val="28"/>
                <w:lang w:val="uk-UA"/>
              </w:rPr>
              <w:t xml:space="preserve">. Порада А.М. Основи фізичної реабілітації: </w:t>
            </w:r>
            <w:proofErr w:type="spellStart"/>
            <w:r w:rsidRPr="00C27AB2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C27AB2">
              <w:rPr>
                <w:sz w:val="28"/>
                <w:szCs w:val="28"/>
                <w:lang w:val="uk-UA"/>
              </w:rPr>
              <w:t>. Посібник / А.М Порада, О.В. Солодовник, Н.Є. Прокопчук.-  2-е вид. – К.: Медицина, 2008.- 248 с.</w:t>
            </w:r>
          </w:p>
          <w:p w14:paraId="3B93A96D" w14:textId="77777777" w:rsidR="00971135" w:rsidRPr="00121B35" w:rsidRDefault="00971135" w:rsidP="00334479">
            <w:pPr>
              <w:ind w:firstLine="709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835A3B2" w14:textId="77777777" w:rsidR="00971135" w:rsidRPr="008D6344" w:rsidRDefault="00971135" w:rsidP="00334479">
            <w:pPr>
              <w:ind w:firstLine="709"/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lastRenderedPageBreak/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7CD5A287" w14:textId="77777777" w:rsidR="00971135" w:rsidRPr="008D6344" w:rsidRDefault="00971135" w:rsidP="00334479">
            <w:pPr>
              <w:ind w:firstLine="709"/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2AD7835B" w14:textId="2AC8FE18" w:rsidR="00971135" w:rsidRPr="00121B35" w:rsidRDefault="00971135" w:rsidP="00334479">
            <w:pPr>
              <w:ind w:firstLine="709"/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</w:t>
            </w:r>
            <w:r w:rsidRPr="008D6344">
              <w:rPr>
                <w:sz w:val="28"/>
                <w:szCs w:val="28"/>
                <w:lang w:val="uk-UA"/>
              </w:rPr>
              <w:lastRenderedPageBreak/>
              <w:t>нтації.</w:t>
            </w:r>
          </w:p>
        </w:tc>
        <w:tc>
          <w:tcPr>
            <w:tcW w:w="1989" w:type="dxa"/>
            <w:shd w:val="clear" w:color="auto" w:fill="auto"/>
          </w:tcPr>
          <w:p w14:paraId="28D6FBD9" w14:textId="3F4D8880" w:rsidR="00971135" w:rsidRPr="00296286" w:rsidRDefault="00D6080A" w:rsidP="00334479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</w:tr>
      <w:tr w:rsidR="00971135" w:rsidRPr="00121B35" w14:paraId="2A58F877" w14:textId="77777777" w:rsidTr="00917D60">
        <w:trPr>
          <w:gridAfter w:val="1"/>
          <w:wAfter w:w="232" w:type="dxa"/>
        </w:trPr>
        <w:tc>
          <w:tcPr>
            <w:tcW w:w="2093" w:type="dxa"/>
            <w:shd w:val="clear" w:color="auto" w:fill="auto"/>
          </w:tcPr>
          <w:p w14:paraId="50A2C6BC" w14:textId="25910BDA" w:rsidR="00971135" w:rsidRDefault="00971135" w:rsidP="00D83EC0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121B35">
              <w:rPr>
                <w:b/>
                <w:bCs/>
                <w:sz w:val="28"/>
                <w:szCs w:val="28"/>
                <w:lang w:val="uk-UA"/>
              </w:rPr>
              <w:t>,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4</w:t>
            </w:r>
          </w:p>
          <w:p w14:paraId="40B3338F" w14:textId="77777777" w:rsidR="00971135" w:rsidRPr="00121B35" w:rsidRDefault="00971135" w:rsidP="00D83EC0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65BA49EB" w14:textId="1DFAA171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Тема 3-4. Фізична реабілітація при недостатності кровообігу</w:t>
            </w:r>
            <w:r w:rsidR="00686F7F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14:paraId="36B2A306" w14:textId="77777777" w:rsidR="00971135" w:rsidRPr="00121B35" w:rsidRDefault="00971135" w:rsidP="00971135">
            <w:pPr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1.Види і форми недостатності кровообігу, етіологія.</w:t>
            </w:r>
          </w:p>
          <w:p w14:paraId="7E24F12C" w14:textId="77777777" w:rsidR="00971135" w:rsidRPr="00121B35" w:rsidRDefault="00971135" w:rsidP="00971135">
            <w:pPr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2.Класифікація за ступенями недостатності кровообігу їх характеристика.</w:t>
            </w:r>
          </w:p>
          <w:p w14:paraId="6A451693" w14:textId="77777777" w:rsidR="00971135" w:rsidRPr="00121B35" w:rsidRDefault="00971135" w:rsidP="00971135">
            <w:pPr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lastRenderedPageBreak/>
              <w:t>3.Фізична реабілітація при недостатності кровообігу (серцевої) І ступеня.</w:t>
            </w:r>
          </w:p>
          <w:p w14:paraId="777FED53" w14:textId="77777777" w:rsidR="00971135" w:rsidRPr="00121B35" w:rsidRDefault="00971135" w:rsidP="00971135">
            <w:pPr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4. Фізична реабілітація при недостатності кровообігу ІІ ступеня (лікарняний та після лікарняний періоди).</w:t>
            </w:r>
          </w:p>
          <w:p w14:paraId="4E9232F8" w14:textId="52035E26" w:rsidR="00971135" w:rsidRPr="00121B35" w:rsidRDefault="00971135" w:rsidP="00971135">
            <w:pPr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5. Фізична реабілітація при недостатності кровообігу ІІІ ступеня.</w:t>
            </w:r>
          </w:p>
        </w:tc>
        <w:tc>
          <w:tcPr>
            <w:tcW w:w="2264" w:type="dxa"/>
            <w:shd w:val="clear" w:color="auto" w:fill="auto"/>
          </w:tcPr>
          <w:p w14:paraId="6B18165E" w14:textId="0FEFDFD8" w:rsidR="00971135" w:rsidRPr="00050C9F" w:rsidRDefault="00971135" w:rsidP="00971135">
            <w:pPr>
              <w:rPr>
                <w:sz w:val="28"/>
                <w:szCs w:val="28"/>
                <w:lang w:val="uk-UA"/>
              </w:rPr>
            </w:pPr>
            <w:r w:rsidRPr="00050C9F">
              <w:rPr>
                <w:sz w:val="28"/>
                <w:szCs w:val="28"/>
                <w:lang w:val="uk-UA"/>
              </w:rPr>
              <w:lastRenderedPageBreak/>
              <w:t xml:space="preserve">Лекція – </w:t>
            </w:r>
            <w:r w:rsidRPr="00050C9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0C9F">
              <w:rPr>
                <w:sz w:val="28"/>
                <w:szCs w:val="28"/>
                <w:lang w:val="uk-UA"/>
              </w:rPr>
              <w:t>год.;</w:t>
            </w:r>
          </w:p>
          <w:p w14:paraId="161F0059" w14:textId="0182BBE0" w:rsidR="00971135" w:rsidRPr="00050C9F" w:rsidRDefault="00971135" w:rsidP="00971135">
            <w:pPr>
              <w:rPr>
                <w:sz w:val="28"/>
                <w:szCs w:val="28"/>
                <w:lang w:val="uk-UA"/>
              </w:rPr>
            </w:pPr>
            <w:r w:rsidRPr="00050C9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Pr="00050C9F">
              <w:rPr>
                <w:sz w:val="28"/>
                <w:szCs w:val="28"/>
              </w:rPr>
              <w:t>4</w:t>
            </w:r>
            <w:r w:rsidRPr="00050C9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59BA375F" w14:textId="02540554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50C9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 xml:space="preserve">14 </w:t>
            </w:r>
            <w:r w:rsidRPr="00050C9F">
              <w:rPr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3402" w:type="dxa"/>
            <w:shd w:val="clear" w:color="auto" w:fill="auto"/>
          </w:tcPr>
          <w:p w14:paraId="171011FD" w14:textId="77777777" w:rsidR="00971135" w:rsidRPr="00971135" w:rsidRDefault="00971135" w:rsidP="00971135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971135">
              <w:rPr>
                <w:sz w:val="28"/>
                <w:szCs w:val="28"/>
                <w:lang w:val="uk-UA"/>
              </w:rPr>
              <w:t xml:space="preserve">Григус І. М. Фізична терапія в кардіології: навчальний посібник / І. М.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Григус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 xml:space="preserve">, Л. Б.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Брега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>. – Рівне : НУВГП, 2018. – 268 с.</w:t>
            </w:r>
          </w:p>
          <w:p w14:paraId="5E8EC789" w14:textId="77777777" w:rsid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27AB2">
              <w:rPr>
                <w:sz w:val="28"/>
                <w:szCs w:val="28"/>
                <w:lang w:val="uk-UA"/>
              </w:rPr>
              <w:t>. Мухін</w:t>
            </w:r>
            <w:r w:rsidRPr="00076124">
              <w:rPr>
                <w:sz w:val="28"/>
                <w:szCs w:val="28"/>
                <w:lang w:val="uk-UA"/>
              </w:rPr>
              <w:t xml:space="preserve"> </w:t>
            </w:r>
            <w:r w:rsidRPr="00C27AB2">
              <w:rPr>
                <w:sz w:val="28"/>
                <w:szCs w:val="28"/>
                <w:lang w:val="uk-UA"/>
              </w:rPr>
              <w:t>В.М. Фізична реабілітація:</w:t>
            </w:r>
            <w:r>
              <w:rPr>
                <w:sz w:val="28"/>
                <w:szCs w:val="28"/>
                <w:lang w:val="uk-UA"/>
              </w:rPr>
              <w:t xml:space="preserve"> підручник / </w:t>
            </w:r>
            <w:r w:rsidRPr="00C27AB2">
              <w:rPr>
                <w:sz w:val="28"/>
                <w:szCs w:val="28"/>
                <w:lang w:val="uk-UA"/>
              </w:rPr>
              <w:lastRenderedPageBreak/>
              <w:t xml:space="preserve">В.М.Мухін. </w:t>
            </w:r>
            <w:r>
              <w:rPr>
                <w:sz w:val="28"/>
                <w:szCs w:val="28"/>
                <w:lang w:val="uk-UA"/>
              </w:rPr>
              <w:t xml:space="preserve">– 3-тє вид., </w:t>
            </w:r>
            <w:proofErr w:type="spellStart"/>
            <w:r>
              <w:rPr>
                <w:sz w:val="28"/>
                <w:szCs w:val="28"/>
                <w:lang w:val="uk-UA"/>
              </w:rPr>
              <w:t>переробл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та </w:t>
            </w:r>
            <w:proofErr w:type="spellStart"/>
            <w:r>
              <w:rPr>
                <w:sz w:val="28"/>
                <w:szCs w:val="28"/>
                <w:lang w:val="uk-UA"/>
              </w:rPr>
              <w:t>доповн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– К.: Олімп. л-ра, 2009. – 488 </w:t>
            </w:r>
            <w:r w:rsidRPr="00C27AB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:іл.</w:t>
            </w:r>
            <w:r w:rsidRPr="00C27AB2">
              <w:rPr>
                <w:sz w:val="28"/>
                <w:szCs w:val="28"/>
                <w:lang w:val="uk-UA"/>
              </w:rPr>
              <w:t xml:space="preserve"> </w:t>
            </w:r>
          </w:p>
          <w:p w14:paraId="2689CE8E" w14:textId="77777777" w:rsidR="00971135" w:rsidRP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27AB2">
              <w:rPr>
                <w:sz w:val="28"/>
                <w:szCs w:val="28"/>
                <w:lang w:val="uk-UA"/>
              </w:rPr>
              <w:t xml:space="preserve">. Порада А.М. Основи фізичної реабілітації: </w:t>
            </w:r>
            <w:proofErr w:type="spellStart"/>
            <w:r w:rsidRPr="00C27AB2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C27AB2">
              <w:rPr>
                <w:sz w:val="28"/>
                <w:szCs w:val="28"/>
                <w:lang w:val="uk-UA"/>
              </w:rPr>
              <w:t>. Посібник / А.М Порада, О.В. Солодовник, Н.Є. Прокопчук.-  2-е вид. – К.: Медицина, 2008.- 248 с.</w:t>
            </w:r>
          </w:p>
          <w:p w14:paraId="57EB2B33" w14:textId="77777777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BC8ABAB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lastRenderedPageBreak/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5C6EADDD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lastRenderedPageBreak/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73E52EBF" w14:textId="1D10E31C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989" w:type="dxa"/>
            <w:shd w:val="clear" w:color="auto" w:fill="auto"/>
          </w:tcPr>
          <w:p w14:paraId="3A3F52D1" w14:textId="7350CD9F" w:rsidR="00971135" w:rsidRPr="00686F7F" w:rsidRDefault="00D6080A" w:rsidP="00686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</w:tr>
      <w:tr w:rsidR="00971135" w:rsidRPr="00121B35" w14:paraId="33A4EBD1" w14:textId="77777777" w:rsidTr="00917D60">
        <w:trPr>
          <w:gridAfter w:val="1"/>
          <w:wAfter w:w="232" w:type="dxa"/>
        </w:trPr>
        <w:tc>
          <w:tcPr>
            <w:tcW w:w="2093" w:type="dxa"/>
            <w:shd w:val="clear" w:color="auto" w:fill="auto"/>
          </w:tcPr>
          <w:p w14:paraId="46771922" w14:textId="545617CC" w:rsidR="00971135" w:rsidRDefault="00971135" w:rsidP="00D83EC0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121B35">
              <w:rPr>
                <w:b/>
                <w:bCs/>
                <w:sz w:val="28"/>
                <w:szCs w:val="28"/>
                <w:lang w:val="uk-UA"/>
              </w:rPr>
              <w:t>,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6</w:t>
            </w:r>
          </w:p>
          <w:p w14:paraId="3240AD38" w14:textId="77777777" w:rsidR="00971135" w:rsidRPr="00121B35" w:rsidRDefault="00971135" w:rsidP="00D83EC0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6FEA25C3" w14:textId="59CB9270" w:rsidR="00971135" w:rsidRPr="00121B35" w:rsidRDefault="00971135" w:rsidP="00971135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Тема 5-6. Фізична реабілітація при атеросклерозі</w:t>
            </w:r>
            <w:r w:rsidR="00686F7F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14:paraId="04B79BBC" w14:textId="77777777" w:rsidR="00971135" w:rsidRPr="00121B35" w:rsidRDefault="00971135" w:rsidP="00971135">
            <w:pPr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1. Поняття про атеросклероз та його етіологію.</w:t>
            </w:r>
          </w:p>
          <w:p w14:paraId="12DE325F" w14:textId="77777777" w:rsidR="00971135" w:rsidRPr="00121B35" w:rsidRDefault="00971135" w:rsidP="00971135">
            <w:pPr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2. Патогенез, роль печінки у захворюванні на атеросклероз</w:t>
            </w:r>
          </w:p>
          <w:p w14:paraId="713F2D64" w14:textId="77777777" w:rsidR="00971135" w:rsidRPr="00121B35" w:rsidRDefault="00971135" w:rsidP="00971135">
            <w:pPr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121B35">
              <w:rPr>
                <w:sz w:val="28"/>
                <w:szCs w:val="28"/>
                <w:lang w:val="uk-UA"/>
              </w:rPr>
              <w:t>Патоморфологія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 xml:space="preserve"> (стадії атеросклерозу).</w:t>
            </w:r>
          </w:p>
          <w:p w14:paraId="1FBD4F17" w14:textId="77777777" w:rsidR="00971135" w:rsidRPr="00121B35" w:rsidRDefault="00971135" w:rsidP="00971135">
            <w:pPr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4. Клініка при ураженні артерій різної локалізації.</w:t>
            </w:r>
          </w:p>
          <w:p w14:paraId="3C8FDF47" w14:textId="77777777" w:rsidR="00971135" w:rsidRPr="00121B35" w:rsidRDefault="00971135" w:rsidP="00971135">
            <w:pPr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5.  Особливості ФР при атеросклерозі.</w:t>
            </w:r>
          </w:p>
          <w:p w14:paraId="398F056A" w14:textId="77777777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  <w:shd w:val="clear" w:color="auto" w:fill="auto"/>
          </w:tcPr>
          <w:p w14:paraId="006B1BFF" w14:textId="44E3E32B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281DA46F" w14:textId="39BA455A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3ECF767E" w14:textId="69A217AB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Самостійна </w:t>
            </w:r>
            <w:r w:rsidRPr="000C575E">
              <w:rPr>
                <w:sz w:val="28"/>
                <w:szCs w:val="28"/>
                <w:lang w:val="uk-UA"/>
              </w:rPr>
              <w:t>робота – 10 год</w:t>
            </w:r>
            <w:r w:rsidRPr="002C390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49DD6E0E" w14:textId="77777777" w:rsidR="00971135" w:rsidRPr="00971135" w:rsidRDefault="00971135" w:rsidP="00971135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971135">
              <w:rPr>
                <w:sz w:val="28"/>
                <w:szCs w:val="28"/>
                <w:lang w:val="uk-UA"/>
              </w:rPr>
              <w:t xml:space="preserve">Григус І. М. Фізична терапія в кардіології: навчальний посібник / І. М.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Григус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 xml:space="preserve">, Л. Б.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Брега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>. – Рівне : НУВГП, 2018. – 268 с.</w:t>
            </w:r>
          </w:p>
          <w:p w14:paraId="4ED3E64D" w14:textId="77777777" w:rsid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27AB2">
              <w:rPr>
                <w:sz w:val="28"/>
                <w:szCs w:val="28"/>
                <w:lang w:val="uk-UA"/>
              </w:rPr>
              <w:t>. Мухін</w:t>
            </w:r>
            <w:r w:rsidRPr="00076124">
              <w:rPr>
                <w:sz w:val="28"/>
                <w:szCs w:val="28"/>
                <w:lang w:val="uk-UA"/>
              </w:rPr>
              <w:t xml:space="preserve"> </w:t>
            </w:r>
            <w:r w:rsidRPr="00C27AB2">
              <w:rPr>
                <w:sz w:val="28"/>
                <w:szCs w:val="28"/>
                <w:lang w:val="uk-UA"/>
              </w:rPr>
              <w:t>В.М. Фізична реабілітація:</w:t>
            </w:r>
            <w:r>
              <w:rPr>
                <w:sz w:val="28"/>
                <w:szCs w:val="28"/>
                <w:lang w:val="uk-UA"/>
              </w:rPr>
              <w:t xml:space="preserve"> підручник / </w:t>
            </w:r>
            <w:r w:rsidRPr="00C27AB2">
              <w:rPr>
                <w:sz w:val="28"/>
                <w:szCs w:val="28"/>
                <w:lang w:val="uk-UA"/>
              </w:rPr>
              <w:t xml:space="preserve">В.М.Мухін. </w:t>
            </w:r>
            <w:r>
              <w:rPr>
                <w:sz w:val="28"/>
                <w:szCs w:val="28"/>
                <w:lang w:val="uk-UA"/>
              </w:rPr>
              <w:t xml:space="preserve">– 3-тє вид., </w:t>
            </w:r>
            <w:proofErr w:type="spellStart"/>
            <w:r>
              <w:rPr>
                <w:sz w:val="28"/>
                <w:szCs w:val="28"/>
                <w:lang w:val="uk-UA"/>
              </w:rPr>
              <w:t>переробл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та </w:t>
            </w:r>
            <w:proofErr w:type="spellStart"/>
            <w:r>
              <w:rPr>
                <w:sz w:val="28"/>
                <w:szCs w:val="28"/>
                <w:lang w:val="uk-UA"/>
              </w:rPr>
              <w:t>доповн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– К.: Олімп. л-ра, 2009. – 488 </w:t>
            </w:r>
            <w:r w:rsidRPr="00C27AB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:іл.</w:t>
            </w:r>
            <w:r w:rsidRPr="00C27AB2">
              <w:rPr>
                <w:sz w:val="28"/>
                <w:szCs w:val="28"/>
                <w:lang w:val="uk-UA"/>
              </w:rPr>
              <w:t xml:space="preserve"> </w:t>
            </w:r>
          </w:p>
          <w:p w14:paraId="73FA9D62" w14:textId="77777777" w:rsid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27AB2">
              <w:rPr>
                <w:sz w:val="28"/>
                <w:szCs w:val="28"/>
                <w:lang w:val="uk-UA"/>
              </w:rPr>
              <w:t xml:space="preserve">. Порада А.М. Основи фізичної реабілітації: </w:t>
            </w:r>
            <w:proofErr w:type="spellStart"/>
            <w:r w:rsidRPr="00C27AB2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C27AB2">
              <w:rPr>
                <w:sz w:val="28"/>
                <w:szCs w:val="28"/>
                <w:lang w:val="uk-UA"/>
              </w:rPr>
              <w:t>. Посібник / А.М Порада, О.В. Солодовник, Н.Є. Прокопчук.-  2-е вид. – К.: Медицина, 2008.- 248 с.</w:t>
            </w:r>
          </w:p>
          <w:p w14:paraId="3801A873" w14:textId="143297EA" w:rsidR="00D83EC0" w:rsidRPr="00234104" w:rsidRDefault="00D83EC0" w:rsidP="0097113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BE56B43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1B50A4C3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32A8141A" w14:textId="7FCD81E3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989" w:type="dxa"/>
            <w:shd w:val="clear" w:color="auto" w:fill="auto"/>
          </w:tcPr>
          <w:p w14:paraId="7517F87E" w14:textId="0F4F8803" w:rsidR="00971135" w:rsidRPr="00686F7F" w:rsidRDefault="00D6080A" w:rsidP="00686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71135" w:rsidRPr="00121B35" w14:paraId="4451AFDC" w14:textId="77777777" w:rsidTr="00917D60">
        <w:trPr>
          <w:gridAfter w:val="1"/>
          <w:wAfter w:w="232" w:type="dxa"/>
        </w:trPr>
        <w:tc>
          <w:tcPr>
            <w:tcW w:w="2093" w:type="dxa"/>
            <w:shd w:val="clear" w:color="auto" w:fill="auto"/>
          </w:tcPr>
          <w:p w14:paraId="3E05E083" w14:textId="76757EB5" w:rsidR="00971135" w:rsidRDefault="00971135" w:rsidP="00D83EC0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121B35">
              <w:rPr>
                <w:b/>
                <w:bCs/>
                <w:sz w:val="28"/>
                <w:szCs w:val="28"/>
                <w:lang w:val="uk-UA"/>
              </w:rPr>
              <w:t>,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8</w:t>
            </w:r>
          </w:p>
          <w:p w14:paraId="0282DE0E" w14:textId="7C2A3DB2" w:rsidR="00971135" w:rsidRDefault="00971135" w:rsidP="00D83EC0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58F77615" w14:textId="77777777" w:rsidR="00971135" w:rsidRPr="00121B35" w:rsidRDefault="00971135" w:rsidP="00D83EC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081E4FE8" w14:textId="07EA4DD9" w:rsidR="00971135" w:rsidRPr="00121B35" w:rsidRDefault="00971135" w:rsidP="00971135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Тема 7-8. Артеріальна гіпертензія (АГ), її особливості та класифікації</w:t>
            </w:r>
            <w:r w:rsidR="00686F7F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14:paraId="0DEC1DDF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1.АГ та її етіологія.</w:t>
            </w:r>
          </w:p>
          <w:p w14:paraId="3642BC65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2.Випадковий, основний та додатковий тиск.</w:t>
            </w:r>
          </w:p>
          <w:p w14:paraId="39423400" w14:textId="77777777" w:rsidR="00971135" w:rsidRPr="00121B35" w:rsidRDefault="00971135" w:rsidP="00971135">
            <w:pPr>
              <w:rPr>
                <w:sz w:val="28"/>
                <w:szCs w:val="28"/>
              </w:rPr>
            </w:pPr>
            <w:r w:rsidRPr="00121B35">
              <w:rPr>
                <w:sz w:val="28"/>
                <w:szCs w:val="28"/>
                <w:lang w:val="uk-UA"/>
              </w:rPr>
              <w:t>3. Визначення схильності до А</w:t>
            </w:r>
            <w:r w:rsidRPr="00121B35">
              <w:rPr>
                <w:sz w:val="28"/>
                <w:szCs w:val="28"/>
              </w:rPr>
              <w:t>Г (</w:t>
            </w:r>
            <w:proofErr w:type="spellStart"/>
            <w:r w:rsidRPr="00121B35">
              <w:rPr>
                <w:sz w:val="28"/>
                <w:szCs w:val="28"/>
              </w:rPr>
              <w:t>холодова</w:t>
            </w:r>
            <w:proofErr w:type="spellEnd"/>
            <w:r w:rsidRPr="00121B35">
              <w:rPr>
                <w:sz w:val="28"/>
                <w:szCs w:val="28"/>
              </w:rPr>
              <w:t xml:space="preserve"> проба).</w:t>
            </w:r>
          </w:p>
          <w:p w14:paraId="3BD1BE84" w14:textId="77777777" w:rsidR="00971135" w:rsidRPr="00121B35" w:rsidRDefault="00971135" w:rsidP="00971135">
            <w:pPr>
              <w:rPr>
                <w:sz w:val="28"/>
                <w:szCs w:val="28"/>
              </w:rPr>
            </w:pPr>
            <w:r w:rsidRPr="00121B35">
              <w:rPr>
                <w:sz w:val="28"/>
                <w:szCs w:val="28"/>
              </w:rPr>
              <w:t>4. Патогенез АГ.</w:t>
            </w:r>
          </w:p>
          <w:p w14:paraId="7886919C" w14:textId="77777777" w:rsidR="00971135" w:rsidRPr="00121B35" w:rsidRDefault="00971135" w:rsidP="00971135">
            <w:pPr>
              <w:rPr>
                <w:sz w:val="28"/>
                <w:szCs w:val="28"/>
              </w:rPr>
            </w:pPr>
            <w:r w:rsidRPr="00121B35">
              <w:rPr>
                <w:sz w:val="28"/>
                <w:szCs w:val="28"/>
              </w:rPr>
              <w:t xml:space="preserve">5. </w:t>
            </w:r>
            <w:proofErr w:type="spellStart"/>
            <w:r w:rsidRPr="00121B35">
              <w:rPr>
                <w:sz w:val="28"/>
                <w:szCs w:val="28"/>
              </w:rPr>
              <w:t>Класифікації</w:t>
            </w:r>
            <w:proofErr w:type="spellEnd"/>
            <w:r w:rsidRPr="00121B35">
              <w:rPr>
                <w:sz w:val="28"/>
                <w:szCs w:val="28"/>
              </w:rPr>
              <w:t xml:space="preserve"> АГ (за: </w:t>
            </w:r>
            <w:proofErr w:type="spellStart"/>
            <w:proofErr w:type="gramStart"/>
            <w:r w:rsidRPr="00121B35">
              <w:rPr>
                <w:sz w:val="28"/>
                <w:szCs w:val="28"/>
              </w:rPr>
              <w:t>р</w:t>
            </w:r>
            <w:proofErr w:type="gramEnd"/>
            <w:r w:rsidRPr="00121B35">
              <w:rPr>
                <w:sz w:val="28"/>
                <w:szCs w:val="28"/>
              </w:rPr>
              <w:t>івнем</w:t>
            </w:r>
            <w:proofErr w:type="spellEnd"/>
            <w:r w:rsidRPr="00121B35">
              <w:rPr>
                <w:sz w:val="28"/>
                <w:szCs w:val="28"/>
              </w:rPr>
              <w:t xml:space="preserve"> АТ; </w:t>
            </w:r>
            <w:proofErr w:type="spellStart"/>
            <w:r w:rsidRPr="00121B35">
              <w:rPr>
                <w:sz w:val="28"/>
                <w:szCs w:val="28"/>
              </w:rPr>
              <w:t>етіологією</w:t>
            </w:r>
            <w:proofErr w:type="spellEnd"/>
            <w:r w:rsidRPr="00121B35">
              <w:rPr>
                <w:sz w:val="28"/>
                <w:szCs w:val="28"/>
              </w:rPr>
              <w:t xml:space="preserve">; характером </w:t>
            </w:r>
            <w:proofErr w:type="spellStart"/>
            <w:r w:rsidRPr="00121B35">
              <w:rPr>
                <w:sz w:val="28"/>
                <w:szCs w:val="28"/>
              </w:rPr>
              <w:t>прогресування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121B35">
              <w:rPr>
                <w:sz w:val="28"/>
                <w:szCs w:val="28"/>
              </w:rPr>
              <w:t>симптомів</w:t>
            </w:r>
            <w:proofErr w:type="spellEnd"/>
            <w:r w:rsidRPr="00121B35">
              <w:rPr>
                <w:sz w:val="28"/>
                <w:szCs w:val="28"/>
              </w:rPr>
              <w:t xml:space="preserve">; </w:t>
            </w:r>
            <w:proofErr w:type="spellStart"/>
            <w:r w:rsidRPr="00121B35">
              <w:rPr>
                <w:sz w:val="28"/>
                <w:szCs w:val="28"/>
              </w:rPr>
              <w:t>рівнем</w:t>
            </w:r>
            <w:proofErr w:type="spellEnd"/>
            <w:r w:rsidRPr="00121B35">
              <w:rPr>
                <w:sz w:val="28"/>
                <w:szCs w:val="28"/>
              </w:rPr>
              <w:t xml:space="preserve"> ДАТ). </w:t>
            </w:r>
          </w:p>
          <w:p w14:paraId="5D8D0EB2" w14:textId="77777777" w:rsidR="00971135" w:rsidRPr="00121B35" w:rsidRDefault="00971135" w:rsidP="00971135">
            <w:pPr>
              <w:rPr>
                <w:sz w:val="28"/>
                <w:szCs w:val="28"/>
              </w:rPr>
            </w:pPr>
            <w:r w:rsidRPr="00121B35">
              <w:rPr>
                <w:sz w:val="28"/>
                <w:szCs w:val="28"/>
              </w:rPr>
              <w:t>6.Клініка АГ.</w:t>
            </w:r>
          </w:p>
          <w:p w14:paraId="7816F9B0" w14:textId="77777777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  <w:shd w:val="clear" w:color="auto" w:fill="auto"/>
          </w:tcPr>
          <w:p w14:paraId="3D729721" w14:textId="54D21E38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Лекція – </w:t>
            </w:r>
            <w:r w:rsidRPr="00050C9F">
              <w:rPr>
                <w:sz w:val="28"/>
                <w:szCs w:val="28"/>
              </w:rPr>
              <w:t>4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701C8F72" w14:textId="34752CDE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Pr="00050C9F">
              <w:rPr>
                <w:sz w:val="28"/>
                <w:szCs w:val="28"/>
              </w:rPr>
              <w:t>4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2475DA89" w14:textId="4585BAB6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Самостійна робота </w:t>
            </w:r>
            <w:r w:rsidRPr="000C575E">
              <w:rPr>
                <w:sz w:val="28"/>
                <w:szCs w:val="28"/>
                <w:lang w:val="uk-UA"/>
              </w:rPr>
              <w:t>– 1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02" w:type="dxa"/>
            <w:shd w:val="clear" w:color="auto" w:fill="auto"/>
          </w:tcPr>
          <w:p w14:paraId="5FF6D224" w14:textId="77777777" w:rsidR="00971135" w:rsidRPr="00971135" w:rsidRDefault="00971135" w:rsidP="00971135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971135">
              <w:rPr>
                <w:sz w:val="28"/>
                <w:szCs w:val="28"/>
                <w:lang w:val="uk-UA"/>
              </w:rPr>
              <w:t xml:space="preserve">Григус І. М. Фізична терапія в кардіології: навчальний посібник / І. М.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Григус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 xml:space="preserve">, Л. Б.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Брега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>. – Рівне : НУВГП, 2018. – 268 с.</w:t>
            </w:r>
          </w:p>
          <w:p w14:paraId="1AE89402" w14:textId="77777777" w:rsid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27AB2">
              <w:rPr>
                <w:sz w:val="28"/>
                <w:szCs w:val="28"/>
                <w:lang w:val="uk-UA"/>
              </w:rPr>
              <w:t>. Мухін</w:t>
            </w:r>
            <w:r w:rsidRPr="00076124">
              <w:rPr>
                <w:sz w:val="28"/>
                <w:szCs w:val="28"/>
                <w:lang w:val="uk-UA"/>
              </w:rPr>
              <w:t xml:space="preserve"> </w:t>
            </w:r>
            <w:r w:rsidRPr="00C27AB2">
              <w:rPr>
                <w:sz w:val="28"/>
                <w:szCs w:val="28"/>
                <w:lang w:val="uk-UA"/>
              </w:rPr>
              <w:t>В.М. Фізична реабілітація:</w:t>
            </w:r>
            <w:r>
              <w:rPr>
                <w:sz w:val="28"/>
                <w:szCs w:val="28"/>
                <w:lang w:val="uk-UA"/>
              </w:rPr>
              <w:t xml:space="preserve"> підручник / </w:t>
            </w:r>
            <w:r w:rsidRPr="00C27AB2">
              <w:rPr>
                <w:sz w:val="28"/>
                <w:szCs w:val="28"/>
                <w:lang w:val="uk-UA"/>
              </w:rPr>
              <w:t xml:space="preserve">В.М.Мухін. </w:t>
            </w:r>
            <w:r>
              <w:rPr>
                <w:sz w:val="28"/>
                <w:szCs w:val="28"/>
                <w:lang w:val="uk-UA"/>
              </w:rPr>
              <w:t xml:space="preserve">– 3-тє вид., </w:t>
            </w:r>
            <w:proofErr w:type="spellStart"/>
            <w:r>
              <w:rPr>
                <w:sz w:val="28"/>
                <w:szCs w:val="28"/>
                <w:lang w:val="uk-UA"/>
              </w:rPr>
              <w:t>переробл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та </w:t>
            </w:r>
            <w:proofErr w:type="spellStart"/>
            <w:r>
              <w:rPr>
                <w:sz w:val="28"/>
                <w:szCs w:val="28"/>
                <w:lang w:val="uk-UA"/>
              </w:rPr>
              <w:t>доповн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– К.: Олімп. л-ра, 2009. – 488 </w:t>
            </w:r>
            <w:r w:rsidRPr="00C27AB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:іл.</w:t>
            </w:r>
            <w:r w:rsidRPr="00C27AB2">
              <w:rPr>
                <w:sz w:val="28"/>
                <w:szCs w:val="28"/>
                <w:lang w:val="uk-UA"/>
              </w:rPr>
              <w:t xml:space="preserve"> </w:t>
            </w:r>
          </w:p>
          <w:p w14:paraId="584D8E83" w14:textId="543585ED" w:rsidR="00971135" w:rsidRPr="00686F7F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27AB2">
              <w:rPr>
                <w:sz w:val="28"/>
                <w:szCs w:val="28"/>
                <w:lang w:val="uk-UA"/>
              </w:rPr>
              <w:t xml:space="preserve">. Порада А.М. Основи фізичної реабілітації: </w:t>
            </w:r>
            <w:proofErr w:type="spellStart"/>
            <w:r w:rsidRPr="00C27AB2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C27AB2">
              <w:rPr>
                <w:sz w:val="28"/>
                <w:szCs w:val="28"/>
                <w:lang w:val="uk-UA"/>
              </w:rPr>
              <w:t>. Посібник / А.М Порада, О.В. Солодовник, Н.Є. Прокопчук.-  2-е вид. – К.: Медицина, 2008.- 248 с.</w:t>
            </w:r>
          </w:p>
        </w:tc>
        <w:tc>
          <w:tcPr>
            <w:tcW w:w="1701" w:type="dxa"/>
            <w:shd w:val="clear" w:color="auto" w:fill="auto"/>
          </w:tcPr>
          <w:p w14:paraId="09FCD263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431FC940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32612224" w14:textId="35787950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989" w:type="dxa"/>
            <w:shd w:val="clear" w:color="auto" w:fill="auto"/>
          </w:tcPr>
          <w:p w14:paraId="53677DCB" w14:textId="7625FF49" w:rsidR="00971135" w:rsidRPr="00686F7F" w:rsidRDefault="00D6080A" w:rsidP="00686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71135" w:rsidRPr="00121B35" w14:paraId="618D583A" w14:textId="77777777" w:rsidTr="00917D60">
        <w:trPr>
          <w:gridAfter w:val="1"/>
          <w:wAfter w:w="232" w:type="dxa"/>
        </w:trPr>
        <w:tc>
          <w:tcPr>
            <w:tcW w:w="2093" w:type="dxa"/>
            <w:shd w:val="clear" w:color="auto" w:fill="auto"/>
          </w:tcPr>
          <w:p w14:paraId="148AED9B" w14:textId="6D66D7E6" w:rsidR="00971135" w:rsidRDefault="00971135" w:rsidP="00D83EC0">
            <w:pPr>
              <w:ind w:right="-1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>
              <w:rPr>
                <w:b/>
                <w:bCs/>
                <w:sz w:val="28"/>
                <w:szCs w:val="28"/>
                <w:lang w:val="uk-UA"/>
              </w:rPr>
              <w:t>9, 10</w:t>
            </w:r>
          </w:p>
          <w:p w14:paraId="0CD45FF8" w14:textId="77777777" w:rsidR="00971135" w:rsidRPr="00121B35" w:rsidRDefault="00971135" w:rsidP="00D83EC0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5C72B7FF" w14:textId="0AA104E7" w:rsidR="00971135" w:rsidRPr="00121B35" w:rsidRDefault="00971135" w:rsidP="00971135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Тема 9-10. </w:t>
            </w:r>
            <w:r w:rsidRPr="00121B35">
              <w:rPr>
                <w:b/>
                <w:sz w:val="28"/>
                <w:szCs w:val="28"/>
                <w:lang w:val="uk-UA"/>
              </w:rPr>
              <w:t>Стадії і фази розвитку АГ</w:t>
            </w:r>
            <w:r w:rsidRPr="00121B35">
              <w:rPr>
                <w:b/>
                <w:bCs/>
                <w:sz w:val="28"/>
                <w:szCs w:val="28"/>
                <w:lang w:val="uk-UA"/>
              </w:rPr>
              <w:t>, гіпертонічні кризи та симптоматична гіпертонія</w:t>
            </w:r>
            <w:r w:rsidR="00686F7F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14:paraId="38098FBF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1.Стадії і фази розвитку АГ</w:t>
            </w:r>
          </w:p>
          <w:p w14:paraId="61DC719E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2. Віковий аспект АГ.</w:t>
            </w:r>
          </w:p>
          <w:p w14:paraId="60FFB56E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3. Типи гіпертонічних кризів, етіологія, клініка.</w:t>
            </w:r>
          </w:p>
          <w:p w14:paraId="4CE0208A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4. Перша допомога при гіпертонічних кризах.</w:t>
            </w:r>
          </w:p>
          <w:p w14:paraId="4D4D3755" w14:textId="77777777" w:rsidR="00971135" w:rsidRPr="00121B35" w:rsidRDefault="00971135" w:rsidP="00971135">
            <w:pPr>
              <w:rPr>
                <w:sz w:val="28"/>
                <w:szCs w:val="28"/>
              </w:rPr>
            </w:pPr>
            <w:r w:rsidRPr="00121B35">
              <w:rPr>
                <w:sz w:val="28"/>
                <w:szCs w:val="28"/>
              </w:rPr>
              <w:t xml:space="preserve">5. </w:t>
            </w:r>
            <w:proofErr w:type="spellStart"/>
            <w:r w:rsidRPr="00121B35">
              <w:rPr>
                <w:sz w:val="28"/>
                <w:szCs w:val="28"/>
              </w:rPr>
              <w:t>Симптоматичні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1B35">
              <w:rPr>
                <w:sz w:val="28"/>
                <w:szCs w:val="28"/>
              </w:rPr>
              <w:t>гіпертонії</w:t>
            </w:r>
            <w:proofErr w:type="spellEnd"/>
            <w:r w:rsidRPr="00121B35">
              <w:rPr>
                <w:sz w:val="28"/>
                <w:szCs w:val="28"/>
              </w:rPr>
              <w:t>.</w:t>
            </w:r>
          </w:p>
          <w:p w14:paraId="2650929E" w14:textId="77777777" w:rsidR="00971135" w:rsidRPr="00121B35" w:rsidRDefault="00971135" w:rsidP="00971135">
            <w:pPr>
              <w:rPr>
                <w:sz w:val="32"/>
                <w:szCs w:val="32"/>
              </w:rPr>
            </w:pPr>
            <w:r w:rsidRPr="00121B35">
              <w:rPr>
                <w:sz w:val="28"/>
                <w:szCs w:val="28"/>
              </w:rPr>
              <w:t>6.Ураження</w:t>
            </w:r>
            <w:r w:rsidRPr="00121B3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1B35">
              <w:rPr>
                <w:sz w:val="28"/>
                <w:szCs w:val="28"/>
              </w:rPr>
              <w:t>різних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1B35">
              <w:rPr>
                <w:sz w:val="28"/>
                <w:szCs w:val="28"/>
              </w:rPr>
              <w:t>органів</w:t>
            </w:r>
            <w:proofErr w:type="spellEnd"/>
            <w:r w:rsidRPr="00121B35">
              <w:rPr>
                <w:sz w:val="28"/>
                <w:szCs w:val="28"/>
              </w:rPr>
              <w:t xml:space="preserve"> і систем при АГ</w:t>
            </w:r>
            <w:r w:rsidRPr="00121B35">
              <w:rPr>
                <w:sz w:val="32"/>
                <w:szCs w:val="32"/>
              </w:rPr>
              <w:t xml:space="preserve">. </w:t>
            </w:r>
          </w:p>
          <w:p w14:paraId="768E4566" w14:textId="77777777" w:rsidR="00971135" w:rsidRPr="00121B35" w:rsidRDefault="00971135" w:rsidP="009711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  <w:shd w:val="clear" w:color="auto" w:fill="auto"/>
          </w:tcPr>
          <w:p w14:paraId="6FD28B10" w14:textId="67648915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lastRenderedPageBreak/>
              <w:t xml:space="preserve">Лекція – </w:t>
            </w:r>
            <w:r w:rsidRPr="00050C9F">
              <w:rPr>
                <w:sz w:val="28"/>
                <w:szCs w:val="28"/>
              </w:rPr>
              <w:t>4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7B2DD38E" w14:textId="733B1A73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Pr="00050C9F">
              <w:rPr>
                <w:sz w:val="28"/>
                <w:szCs w:val="28"/>
              </w:rPr>
              <w:t>4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4B096353" w14:textId="45F11882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Самостійна робота </w:t>
            </w:r>
            <w:r w:rsidRPr="000C575E">
              <w:rPr>
                <w:sz w:val="28"/>
                <w:szCs w:val="28"/>
                <w:lang w:val="uk-UA"/>
              </w:rPr>
              <w:t>– 10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02" w:type="dxa"/>
            <w:shd w:val="clear" w:color="auto" w:fill="auto"/>
          </w:tcPr>
          <w:p w14:paraId="093DA315" w14:textId="77777777" w:rsidR="00971135" w:rsidRPr="00971135" w:rsidRDefault="00971135" w:rsidP="00971135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971135">
              <w:rPr>
                <w:sz w:val="28"/>
                <w:szCs w:val="28"/>
                <w:lang w:val="uk-UA"/>
              </w:rPr>
              <w:t xml:space="preserve">Григус І. М. Фізична терапія в кардіології: навчальний посібник / І. М.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Григус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 xml:space="preserve">, Л. Б.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Брега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>. – Рівне : НУВГП, 2018. – 268 с.</w:t>
            </w:r>
          </w:p>
          <w:p w14:paraId="1CA613A1" w14:textId="77777777" w:rsid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27AB2">
              <w:rPr>
                <w:sz w:val="28"/>
                <w:szCs w:val="28"/>
                <w:lang w:val="uk-UA"/>
              </w:rPr>
              <w:t>. Мухін</w:t>
            </w:r>
            <w:r w:rsidRPr="00076124">
              <w:rPr>
                <w:sz w:val="28"/>
                <w:szCs w:val="28"/>
                <w:lang w:val="uk-UA"/>
              </w:rPr>
              <w:t xml:space="preserve"> </w:t>
            </w:r>
            <w:r w:rsidRPr="00C27AB2">
              <w:rPr>
                <w:sz w:val="28"/>
                <w:szCs w:val="28"/>
                <w:lang w:val="uk-UA"/>
              </w:rPr>
              <w:t>В.М. Фізична реабілітація:</w:t>
            </w:r>
            <w:r>
              <w:rPr>
                <w:sz w:val="28"/>
                <w:szCs w:val="28"/>
                <w:lang w:val="uk-UA"/>
              </w:rPr>
              <w:t xml:space="preserve"> підручник / </w:t>
            </w:r>
            <w:r w:rsidRPr="00C27AB2">
              <w:rPr>
                <w:sz w:val="28"/>
                <w:szCs w:val="28"/>
                <w:lang w:val="uk-UA"/>
              </w:rPr>
              <w:t xml:space="preserve">В.М.Мухін. </w:t>
            </w:r>
            <w:r>
              <w:rPr>
                <w:sz w:val="28"/>
                <w:szCs w:val="28"/>
                <w:lang w:val="uk-UA"/>
              </w:rPr>
              <w:t xml:space="preserve">– 3-тє вид., </w:t>
            </w:r>
            <w:proofErr w:type="spellStart"/>
            <w:r>
              <w:rPr>
                <w:sz w:val="28"/>
                <w:szCs w:val="28"/>
                <w:lang w:val="uk-UA"/>
              </w:rPr>
              <w:t>переробл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та </w:t>
            </w:r>
            <w:proofErr w:type="spellStart"/>
            <w:r>
              <w:rPr>
                <w:sz w:val="28"/>
                <w:szCs w:val="28"/>
                <w:lang w:val="uk-UA"/>
              </w:rPr>
              <w:t>доповн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– К.: Олімп. л-ра, 2009. – 488 </w:t>
            </w:r>
            <w:r w:rsidRPr="00C27AB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:іл.</w:t>
            </w:r>
            <w:r w:rsidRPr="00C27AB2">
              <w:rPr>
                <w:sz w:val="28"/>
                <w:szCs w:val="28"/>
                <w:lang w:val="uk-UA"/>
              </w:rPr>
              <w:t xml:space="preserve"> </w:t>
            </w:r>
          </w:p>
          <w:p w14:paraId="42343800" w14:textId="3584876F" w:rsidR="00971135" w:rsidRPr="00686F7F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27AB2">
              <w:rPr>
                <w:sz w:val="28"/>
                <w:szCs w:val="28"/>
                <w:lang w:val="uk-UA"/>
              </w:rPr>
              <w:t xml:space="preserve">. Порада А.М. Основи фізичної реабілітації: </w:t>
            </w:r>
            <w:proofErr w:type="spellStart"/>
            <w:r w:rsidRPr="00C27AB2">
              <w:rPr>
                <w:sz w:val="28"/>
                <w:szCs w:val="28"/>
                <w:lang w:val="uk-UA"/>
              </w:rPr>
              <w:lastRenderedPageBreak/>
              <w:t>Навч</w:t>
            </w:r>
            <w:proofErr w:type="spellEnd"/>
            <w:r w:rsidRPr="00C27AB2">
              <w:rPr>
                <w:sz w:val="28"/>
                <w:szCs w:val="28"/>
                <w:lang w:val="uk-UA"/>
              </w:rPr>
              <w:t>. Посібник / А.М Порада, О.В. Солодовник, Н.Є. Прокопчук.-  2-е вид. – К.: Медицина, 2008.- 248 с.</w:t>
            </w:r>
          </w:p>
        </w:tc>
        <w:tc>
          <w:tcPr>
            <w:tcW w:w="1701" w:type="dxa"/>
            <w:shd w:val="clear" w:color="auto" w:fill="auto"/>
          </w:tcPr>
          <w:p w14:paraId="69D2BC77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lastRenderedPageBreak/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5495093B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68553176" w14:textId="748FFAC4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989" w:type="dxa"/>
            <w:shd w:val="clear" w:color="auto" w:fill="auto"/>
          </w:tcPr>
          <w:p w14:paraId="2757776D" w14:textId="154B3452" w:rsidR="00971135" w:rsidRPr="00686F7F" w:rsidRDefault="00D6080A" w:rsidP="00686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71135" w:rsidRPr="00121B35" w14:paraId="3D39780F" w14:textId="77777777" w:rsidTr="00917D60">
        <w:trPr>
          <w:gridAfter w:val="1"/>
          <w:wAfter w:w="232" w:type="dxa"/>
        </w:trPr>
        <w:tc>
          <w:tcPr>
            <w:tcW w:w="2093" w:type="dxa"/>
            <w:shd w:val="clear" w:color="auto" w:fill="auto"/>
          </w:tcPr>
          <w:p w14:paraId="1D759203" w14:textId="7FA0FB38" w:rsidR="00971135" w:rsidRDefault="00971135" w:rsidP="00D83EC0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>
              <w:rPr>
                <w:b/>
                <w:bCs/>
                <w:sz w:val="28"/>
                <w:szCs w:val="28"/>
                <w:lang w:val="uk-UA"/>
              </w:rPr>
              <w:t>11, 12</w:t>
            </w:r>
          </w:p>
          <w:p w14:paraId="067E9BCA" w14:textId="15B9CEE4" w:rsidR="00971135" w:rsidRPr="00121B35" w:rsidRDefault="00971135" w:rsidP="00D83EC0">
            <w:pPr>
              <w:ind w:right="-259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4DA91BAA" w14:textId="384C7BED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Тема 11-12. Фізична реабілітація при артеріальній гіпертензії </w:t>
            </w:r>
          </w:p>
          <w:p w14:paraId="6B972152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1.Основні принципи реабілітації хворих на АГ.</w:t>
            </w:r>
          </w:p>
          <w:p w14:paraId="1FE63B74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2.Протипоказання до застосування методів ФР.</w:t>
            </w:r>
          </w:p>
          <w:p w14:paraId="5E83A3EF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3.Особливості ФР залежно від стадій АГ.</w:t>
            </w:r>
          </w:p>
          <w:p w14:paraId="7B34FD02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4. Особливості ФР на стаціонарному етапі.</w:t>
            </w:r>
          </w:p>
          <w:p w14:paraId="3ADB393A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5.Особливості ФР на поліклінічному етапі.</w:t>
            </w:r>
          </w:p>
          <w:p w14:paraId="072F3785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6.Особливості санаторно-курортного лікування хворих на АГ.</w:t>
            </w:r>
          </w:p>
          <w:p w14:paraId="0A8B13FE" w14:textId="77777777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  <w:shd w:val="clear" w:color="auto" w:fill="auto"/>
          </w:tcPr>
          <w:p w14:paraId="501B992C" w14:textId="284DB475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Лекція – </w:t>
            </w:r>
            <w:r w:rsidRPr="00050C9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E5328">
              <w:rPr>
                <w:sz w:val="28"/>
                <w:szCs w:val="28"/>
                <w:lang w:val="uk-UA"/>
              </w:rPr>
              <w:t>год.;</w:t>
            </w:r>
          </w:p>
          <w:p w14:paraId="4DCFFB49" w14:textId="54DAFAC0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Pr="00050C9F">
              <w:rPr>
                <w:sz w:val="28"/>
                <w:szCs w:val="28"/>
              </w:rPr>
              <w:t>4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148AB5D7" w14:textId="5FF4BBD9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Самостійна робота 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12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02" w:type="dxa"/>
            <w:shd w:val="clear" w:color="auto" w:fill="auto"/>
          </w:tcPr>
          <w:p w14:paraId="0E716EEF" w14:textId="77777777" w:rsidR="00971135" w:rsidRPr="00971135" w:rsidRDefault="00971135" w:rsidP="00971135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971135">
              <w:rPr>
                <w:sz w:val="28"/>
                <w:szCs w:val="28"/>
                <w:lang w:val="uk-UA"/>
              </w:rPr>
              <w:t xml:space="preserve">Григус І. М. Фізична терапія в кардіології: навчальний посібник / І. М.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Григус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 xml:space="preserve">, Л. Б.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Брега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>. – Рівне : НУВГП, 2018. – 268 с.</w:t>
            </w:r>
          </w:p>
          <w:p w14:paraId="30B97B93" w14:textId="77777777" w:rsid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27AB2">
              <w:rPr>
                <w:sz w:val="28"/>
                <w:szCs w:val="28"/>
                <w:lang w:val="uk-UA"/>
              </w:rPr>
              <w:t>. Мухін</w:t>
            </w:r>
            <w:r w:rsidRPr="00076124">
              <w:rPr>
                <w:sz w:val="28"/>
                <w:szCs w:val="28"/>
                <w:lang w:val="uk-UA"/>
              </w:rPr>
              <w:t xml:space="preserve"> </w:t>
            </w:r>
            <w:r w:rsidRPr="00C27AB2">
              <w:rPr>
                <w:sz w:val="28"/>
                <w:szCs w:val="28"/>
                <w:lang w:val="uk-UA"/>
              </w:rPr>
              <w:t>В.М. Фізична реабілітація:</w:t>
            </w:r>
            <w:r>
              <w:rPr>
                <w:sz w:val="28"/>
                <w:szCs w:val="28"/>
                <w:lang w:val="uk-UA"/>
              </w:rPr>
              <w:t xml:space="preserve"> підручник / </w:t>
            </w:r>
            <w:r w:rsidRPr="00C27AB2">
              <w:rPr>
                <w:sz w:val="28"/>
                <w:szCs w:val="28"/>
                <w:lang w:val="uk-UA"/>
              </w:rPr>
              <w:t xml:space="preserve">В.М.Мухін. </w:t>
            </w:r>
            <w:r>
              <w:rPr>
                <w:sz w:val="28"/>
                <w:szCs w:val="28"/>
                <w:lang w:val="uk-UA"/>
              </w:rPr>
              <w:t xml:space="preserve">– 3-тє вид., </w:t>
            </w:r>
            <w:proofErr w:type="spellStart"/>
            <w:r>
              <w:rPr>
                <w:sz w:val="28"/>
                <w:szCs w:val="28"/>
                <w:lang w:val="uk-UA"/>
              </w:rPr>
              <w:t>переробл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та </w:t>
            </w:r>
            <w:proofErr w:type="spellStart"/>
            <w:r>
              <w:rPr>
                <w:sz w:val="28"/>
                <w:szCs w:val="28"/>
                <w:lang w:val="uk-UA"/>
              </w:rPr>
              <w:t>доповн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– К.: Олімп. л-ра, 2009. – 488 </w:t>
            </w:r>
            <w:r w:rsidRPr="00C27AB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:іл.</w:t>
            </w:r>
            <w:r w:rsidRPr="00C27AB2">
              <w:rPr>
                <w:sz w:val="28"/>
                <w:szCs w:val="28"/>
                <w:lang w:val="uk-UA"/>
              </w:rPr>
              <w:t xml:space="preserve"> </w:t>
            </w:r>
          </w:p>
          <w:p w14:paraId="286EC649" w14:textId="16C8A341" w:rsidR="00971135" w:rsidRPr="00686F7F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27AB2">
              <w:rPr>
                <w:sz w:val="28"/>
                <w:szCs w:val="28"/>
                <w:lang w:val="uk-UA"/>
              </w:rPr>
              <w:t xml:space="preserve">. Порада А.М. Основи фізичної реабілітації: </w:t>
            </w:r>
            <w:proofErr w:type="spellStart"/>
            <w:r w:rsidRPr="00C27AB2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C27AB2">
              <w:rPr>
                <w:sz w:val="28"/>
                <w:szCs w:val="28"/>
                <w:lang w:val="uk-UA"/>
              </w:rPr>
              <w:t>. Посібник / А.М Порада, О.В. Солодовник, Н.Є. Прокопчук.-  2-е вид. – К.: Медицина, 2008.- 248 с.</w:t>
            </w:r>
          </w:p>
        </w:tc>
        <w:tc>
          <w:tcPr>
            <w:tcW w:w="1701" w:type="dxa"/>
            <w:shd w:val="clear" w:color="auto" w:fill="auto"/>
          </w:tcPr>
          <w:p w14:paraId="52942557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1869696D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3CB99571" w14:textId="1EFE46E1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989" w:type="dxa"/>
            <w:shd w:val="clear" w:color="auto" w:fill="auto"/>
          </w:tcPr>
          <w:p w14:paraId="36A6EF5C" w14:textId="65B9113E" w:rsidR="00971135" w:rsidRPr="00686F7F" w:rsidRDefault="00D6080A" w:rsidP="00686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71135" w:rsidRPr="00686F7F" w14:paraId="4E519B1B" w14:textId="77777777" w:rsidTr="00D81988">
        <w:tc>
          <w:tcPr>
            <w:tcW w:w="15796" w:type="dxa"/>
            <w:gridSpan w:val="7"/>
            <w:shd w:val="clear" w:color="auto" w:fill="auto"/>
          </w:tcPr>
          <w:p w14:paraId="219AE50B" w14:textId="777307A7" w:rsidR="00971135" w:rsidRPr="00686F7F" w:rsidRDefault="00971135" w:rsidP="00D83EC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МОДУЛЬ 2. </w:t>
            </w:r>
            <w:r w:rsidRPr="00686F7F">
              <w:rPr>
                <w:b/>
                <w:sz w:val="28"/>
                <w:szCs w:val="28"/>
                <w:lang w:val="uk-UA"/>
              </w:rPr>
              <w:t xml:space="preserve">Фізична реабілітація при різних клінічних формах </w:t>
            </w:r>
            <w:r w:rsidR="00686F7F">
              <w:rPr>
                <w:b/>
                <w:sz w:val="28"/>
                <w:szCs w:val="28"/>
                <w:lang w:val="uk-UA"/>
              </w:rPr>
              <w:t>ішемічної хвороби серця (ІХС)</w:t>
            </w:r>
            <w:r w:rsidRPr="00686F7F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971135" w:rsidRPr="00121B35" w14:paraId="72B3B282" w14:textId="77777777" w:rsidTr="00917D60">
        <w:trPr>
          <w:gridAfter w:val="1"/>
          <w:wAfter w:w="232" w:type="dxa"/>
        </w:trPr>
        <w:tc>
          <w:tcPr>
            <w:tcW w:w="2093" w:type="dxa"/>
            <w:shd w:val="clear" w:color="auto" w:fill="auto"/>
          </w:tcPr>
          <w:p w14:paraId="73422A4B" w14:textId="1E939183" w:rsidR="00971135" w:rsidRPr="00D81988" w:rsidRDefault="00971135" w:rsidP="00D83EC0">
            <w:pPr>
              <w:ind w:right="-317"/>
              <w:rPr>
                <w:b/>
                <w:bCs/>
                <w:sz w:val="28"/>
                <w:szCs w:val="28"/>
                <w:lang w:val="en-US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 w:rsidR="00D81988">
              <w:rPr>
                <w:b/>
                <w:bCs/>
                <w:sz w:val="28"/>
                <w:szCs w:val="28"/>
                <w:lang w:val="en-US"/>
              </w:rPr>
              <w:t>13</w:t>
            </w:r>
          </w:p>
          <w:p w14:paraId="2BB838EC" w14:textId="77777777" w:rsidR="00971135" w:rsidRPr="00121B35" w:rsidRDefault="00971135" w:rsidP="00D83EC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11C42B9A" w14:textId="1C58CDC7" w:rsidR="00971135" w:rsidRPr="00121B35" w:rsidRDefault="00971135" w:rsidP="00971135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Тема 13-14.</w:t>
            </w:r>
            <w:r w:rsidRPr="00121B35">
              <w:rPr>
                <w:sz w:val="28"/>
                <w:szCs w:val="28"/>
                <w:lang w:val="uk-UA"/>
              </w:rPr>
              <w:t xml:space="preserve"> </w:t>
            </w:r>
            <w:r w:rsidRPr="00121B35">
              <w:rPr>
                <w:b/>
                <w:sz w:val="28"/>
                <w:szCs w:val="28"/>
                <w:lang w:val="uk-UA"/>
              </w:rPr>
              <w:t xml:space="preserve">Ішемічна хвороба </w:t>
            </w:r>
            <w:r w:rsidR="00686F7F">
              <w:rPr>
                <w:b/>
                <w:sz w:val="28"/>
                <w:szCs w:val="28"/>
                <w:lang w:val="uk-UA"/>
              </w:rPr>
              <w:t>серця.</w:t>
            </w:r>
          </w:p>
          <w:p w14:paraId="2DC95B8F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1. Поняття та етіологія ІХС.</w:t>
            </w:r>
          </w:p>
          <w:p w14:paraId="20CA41A9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2.Патогенез ІХС.</w:t>
            </w:r>
          </w:p>
          <w:p w14:paraId="0A45B987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3.Локалізація патологічного процесу у серці.</w:t>
            </w:r>
          </w:p>
          <w:p w14:paraId="2FEB2E4F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4. Колатеральний кровообіг.</w:t>
            </w:r>
          </w:p>
          <w:p w14:paraId="6C5C645D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lastRenderedPageBreak/>
              <w:t>5. Характеристика клінічних форм ІХС.</w:t>
            </w:r>
          </w:p>
          <w:p w14:paraId="6B3BB1EF" w14:textId="77777777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  <w:shd w:val="clear" w:color="auto" w:fill="auto"/>
          </w:tcPr>
          <w:p w14:paraId="3146D320" w14:textId="35ED2354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lastRenderedPageBreak/>
              <w:t xml:space="preserve">Лекція – </w:t>
            </w:r>
            <w:r w:rsidRPr="00964DAD">
              <w:rPr>
                <w:sz w:val="28"/>
                <w:szCs w:val="28"/>
              </w:rPr>
              <w:t>4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051E2F65" w14:textId="3DBE053C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Pr="00964DAD">
              <w:rPr>
                <w:sz w:val="28"/>
                <w:szCs w:val="28"/>
              </w:rPr>
              <w:t>4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6C2617BB" w14:textId="28CC09B9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Самостійна робота 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14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02" w:type="dxa"/>
            <w:shd w:val="clear" w:color="auto" w:fill="auto"/>
          </w:tcPr>
          <w:p w14:paraId="1566C95B" w14:textId="77777777" w:rsidR="00971135" w:rsidRPr="00971135" w:rsidRDefault="00971135" w:rsidP="00971135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971135">
              <w:rPr>
                <w:sz w:val="28"/>
                <w:szCs w:val="28"/>
                <w:lang w:val="uk-UA"/>
              </w:rPr>
              <w:t xml:space="preserve">Григус І. М. Фізична терапія в кардіології: навчальний посібник / І. М.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Григус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 xml:space="preserve">, Л. Б.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Брега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>. – Рівне : НУВГП, 2018. – 268 с.</w:t>
            </w:r>
          </w:p>
          <w:p w14:paraId="23476E1E" w14:textId="77777777" w:rsid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27AB2">
              <w:rPr>
                <w:sz w:val="28"/>
                <w:szCs w:val="28"/>
                <w:lang w:val="uk-UA"/>
              </w:rPr>
              <w:t>. Мухін</w:t>
            </w:r>
            <w:r w:rsidRPr="00076124">
              <w:rPr>
                <w:sz w:val="28"/>
                <w:szCs w:val="28"/>
                <w:lang w:val="uk-UA"/>
              </w:rPr>
              <w:t xml:space="preserve"> </w:t>
            </w:r>
            <w:r w:rsidRPr="00C27AB2">
              <w:rPr>
                <w:sz w:val="28"/>
                <w:szCs w:val="28"/>
                <w:lang w:val="uk-UA"/>
              </w:rPr>
              <w:t>В.М. Фізична реабілітація:</w:t>
            </w:r>
            <w:r>
              <w:rPr>
                <w:sz w:val="28"/>
                <w:szCs w:val="28"/>
                <w:lang w:val="uk-UA"/>
              </w:rPr>
              <w:t xml:space="preserve"> підручник / </w:t>
            </w:r>
            <w:r w:rsidRPr="00C27AB2">
              <w:rPr>
                <w:sz w:val="28"/>
                <w:szCs w:val="28"/>
                <w:lang w:val="uk-UA"/>
              </w:rPr>
              <w:lastRenderedPageBreak/>
              <w:t xml:space="preserve">В.М.Мухін. </w:t>
            </w:r>
            <w:r>
              <w:rPr>
                <w:sz w:val="28"/>
                <w:szCs w:val="28"/>
                <w:lang w:val="uk-UA"/>
              </w:rPr>
              <w:t xml:space="preserve">– 3-тє вид., </w:t>
            </w:r>
            <w:proofErr w:type="spellStart"/>
            <w:r>
              <w:rPr>
                <w:sz w:val="28"/>
                <w:szCs w:val="28"/>
                <w:lang w:val="uk-UA"/>
              </w:rPr>
              <w:t>переробл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та </w:t>
            </w:r>
            <w:proofErr w:type="spellStart"/>
            <w:r>
              <w:rPr>
                <w:sz w:val="28"/>
                <w:szCs w:val="28"/>
                <w:lang w:val="uk-UA"/>
              </w:rPr>
              <w:t>доповн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– К.: Олімп. л-ра, 2009. – 488 </w:t>
            </w:r>
            <w:r w:rsidRPr="00C27AB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:іл.</w:t>
            </w:r>
            <w:r w:rsidRPr="00C27AB2">
              <w:rPr>
                <w:sz w:val="28"/>
                <w:szCs w:val="28"/>
                <w:lang w:val="uk-UA"/>
              </w:rPr>
              <w:t xml:space="preserve"> </w:t>
            </w:r>
          </w:p>
          <w:p w14:paraId="0C694F28" w14:textId="0F63A69C" w:rsidR="00971135" w:rsidRPr="00686F7F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27AB2">
              <w:rPr>
                <w:sz w:val="28"/>
                <w:szCs w:val="28"/>
                <w:lang w:val="uk-UA"/>
              </w:rPr>
              <w:t xml:space="preserve">. Порада А.М. Основи фізичної реабілітації: </w:t>
            </w:r>
            <w:proofErr w:type="spellStart"/>
            <w:r w:rsidRPr="00C27AB2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C27AB2">
              <w:rPr>
                <w:sz w:val="28"/>
                <w:szCs w:val="28"/>
                <w:lang w:val="uk-UA"/>
              </w:rPr>
              <w:t>. Посібник / А.М Порада, О.В. Солодовник, Н.Є. Прокопчук.-  2-е вид. – К.: Медицина, 2008.- 248 с.</w:t>
            </w:r>
          </w:p>
        </w:tc>
        <w:tc>
          <w:tcPr>
            <w:tcW w:w="1701" w:type="dxa"/>
            <w:shd w:val="clear" w:color="auto" w:fill="auto"/>
          </w:tcPr>
          <w:p w14:paraId="1BF1D5C5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lastRenderedPageBreak/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27A2AA9A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lastRenderedPageBreak/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3F0E6C80" w14:textId="2677AD17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989" w:type="dxa"/>
            <w:shd w:val="clear" w:color="auto" w:fill="auto"/>
          </w:tcPr>
          <w:p w14:paraId="27654278" w14:textId="5695B2F9" w:rsidR="00971135" w:rsidRPr="00686F7F" w:rsidRDefault="00D6080A" w:rsidP="00686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</w:tr>
      <w:tr w:rsidR="00971135" w:rsidRPr="00121B35" w14:paraId="0B784920" w14:textId="77777777" w:rsidTr="00917D60">
        <w:trPr>
          <w:gridAfter w:val="1"/>
          <w:wAfter w:w="232" w:type="dxa"/>
        </w:trPr>
        <w:tc>
          <w:tcPr>
            <w:tcW w:w="2093" w:type="dxa"/>
            <w:shd w:val="clear" w:color="auto" w:fill="auto"/>
          </w:tcPr>
          <w:p w14:paraId="56FED82E" w14:textId="3FD09E59" w:rsidR="00971135" w:rsidRPr="00D81988" w:rsidRDefault="00971135" w:rsidP="00D83EC0">
            <w:pPr>
              <w:ind w:right="-317"/>
              <w:rPr>
                <w:b/>
                <w:bCs/>
                <w:sz w:val="28"/>
                <w:szCs w:val="28"/>
                <w:lang w:val="en-US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lastRenderedPageBreak/>
              <w:t>Тиждень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81988">
              <w:rPr>
                <w:b/>
                <w:bCs/>
                <w:sz w:val="28"/>
                <w:szCs w:val="28"/>
                <w:lang w:val="en-US"/>
              </w:rPr>
              <w:t>14</w:t>
            </w:r>
          </w:p>
          <w:p w14:paraId="09B83D4C" w14:textId="68BD99F2" w:rsidR="00971135" w:rsidRDefault="00971135" w:rsidP="00D83EC0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72D418EA" w14:textId="77777777" w:rsidR="00971135" w:rsidRPr="00121B35" w:rsidRDefault="00971135" w:rsidP="00D83EC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27223EC3" w14:textId="5407F0EE" w:rsidR="00971135" w:rsidRPr="00121B35" w:rsidRDefault="00971135" w:rsidP="00971135">
            <w:pPr>
              <w:rPr>
                <w:b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Тема 15-16.</w:t>
            </w:r>
            <w:r w:rsidRPr="00121B35">
              <w:rPr>
                <w:sz w:val="28"/>
                <w:szCs w:val="28"/>
                <w:lang w:val="uk-UA"/>
              </w:rPr>
              <w:t xml:space="preserve"> </w:t>
            </w:r>
            <w:r w:rsidRPr="00121B35">
              <w:rPr>
                <w:b/>
                <w:sz w:val="28"/>
                <w:szCs w:val="28"/>
                <w:lang w:val="uk-UA"/>
              </w:rPr>
              <w:t xml:space="preserve">Стенокардія, її види і ступені </w:t>
            </w:r>
          </w:p>
          <w:p w14:paraId="67CE989A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1. Стенокардія напруження, клінічна картина нападу, його тривалість.</w:t>
            </w:r>
          </w:p>
          <w:p w14:paraId="7BC13D02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2.Етіологічні фактори нападу стенокардії.</w:t>
            </w:r>
          </w:p>
          <w:p w14:paraId="3F4E799A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3. Фактори, що припиняють напад стенокардії.</w:t>
            </w:r>
          </w:p>
          <w:p w14:paraId="409BD6CC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4.Клінічна характеристика хворих на   стенокардію різних функціональних класів.</w:t>
            </w:r>
          </w:p>
          <w:p w14:paraId="10C3F686" w14:textId="77777777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  <w:shd w:val="clear" w:color="auto" w:fill="auto"/>
          </w:tcPr>
          <w:p w14:paraId="198ED5F9" w14:textId="4EA0FBA9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Лекція – </w:t>
            </w:r>
            <w:r w:rsidRPr="00964DAD">
              <w:rPr>
                <w:sz w:val="28"/>
                <w:szCs w:val="28"/>
              </w:rPr>
              <w:t>4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17B364B6" w14:textId="7CCF218B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Pr="00964DAD">
              <w:rPr>
                <w:sz w:val="28"/>
                <w:szCs w:val="28"/>
              </w:rPr>
              <w:t>4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48D534EB" w14:textId="35E2D75F" w:rsidR="00971135" w:rsidRPr="00964DAD" w:rsidRDefault="00971135" w:rsidP="0097113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E5328">
              <w:rPr>
                <w:sz w:val="28"/>
                <w:szCs w:val="28"/>
                <w:lang w:val="uk-UA"/>
              </w:rPr>
              <w:t>Самостійна робота 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10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02" w:type="dxa"/>
            <w:shd w:val="clear" w:color="auto" w:fill="auto"/>
          </w:tcPr>
          <w:p w14:paraId="5BEF398E" w14:textId="77777777" w:rsidR="00971135" w:rsidRPr="00971135" w:rsidRDefault="00971135" w:rsidP="00971135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971135">
              <w:rPr>
                <w:sz w:val="28"/>
                <w:szCs w:val="28"/>
                <w:lang w:val="uk-UA"/>
              </w:rPr>
              <w:t xml:space="preserve">Григус І. М. Фізична терапія в кардіології: навчальний посібник / І. М.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Григус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 xml:space="preserve">, Л. Б.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Брега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>. – Рівне : НУВГП, 2018. – 268 с.</w:t>
            </w:r>
          </w:p>
          <w:p w14:paraId="037FD6A7" w14:textId="77777777" w:rsid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27AB2">
              <w:rPr>
                <w:sz w:val="28"/>
                <w:szCs w:val="28"/>
                <w:lang w:val="uk-UA"/>
              </w:rPr>
              <w:t>. Мухін</w:t>
            </w:r>
            <w:r w:rsidRPr="00076124">
              <w:rPr>
                <w:sz w:val="28"/>
                <w:szCs w:val="28"/>
                <w:lang w:val="uk-UA"/>
              </w:rPr>
              <w:t xml:space="preserve"> </w:t>
            </w:r>
            <w:r w:rsidRPr="00C27AB2">
              <w:rPr>
                <w:sz w:val="28"/>
                <w:szCs w:val="28"/>
                <w:lang w:val="uk-UA"/>
              </w:rPr>
              <w:t>В.М. Фізична реабілітація:</w:t>
            </w:r>
            <w:r>
              <w:rPr>
                <w:sz w:val="28"/>
                <w:szCs w:val="28"/>
                <w:lang w:val="uk-UA"/>
              </w:rPr>
              <w:t xml:space="preserve"> підручник / </w:t>
            </w:r>
            <w:r w:rsidRPr="00C27AB2">
              <w:rPr>
                <w:sz w:val="28"/>
                <w:szCs w:val="28"/>
                <w:lang w:val="uk-UA"/>
              </w:rPr>
              <w:t xml:space="preserve">В.М.Мухін. </w:t>
            </w:r>
            <w:r>
              <w:rPr>
                <w:sz w:val="28"/>
                <w:szCs w:val="28"/>
                <w:lang w:val="uk-UA"/>
              </w:rPr>
              <w:t xml:space="preserve">– 3-тє вид., </w:t>
            </w:r>
            <w:proofErr w:type="spellStart"/>
            <w:r>
              <w:rPr>
                <w:sz w:val="28"/>
                <w:szCs w:val="28"/>
                <w:lang w:val="uk-UA"/>
              </w:rPr>
              <w:t>переробл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та </w:t>
            </w:r>
            <w:proofErr w:type="spellStart"/>
            <w:r>
              <w:rPr>
                <w:sz w:val="28"/>
                <w:szCs w:val="28"/>
                <w:lang w:val="uk-UA"/>
              </w:rPr>
              <w:t>доповн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– К.: Олімп. л-ра, 2009. – 488 </w:t>
            </w:r>
            <w:r w:rsidRPr="00C27AB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:іл.</w:t>
            </w:r>
            <w:r w:rsidRPr="00C27AB2">
              <w:rPr>
                <w:sz w:val="28"/>
                <w:szCs w:val="28"/>
                <w:lang w:val="uk-UA"/>
              </w:rPr>
              <w:t xml:space="preserve"> </w:t>
            </w:r>
          </w:p>
          <w:p w14:paraId="365BE4BA" w14:textId="190319E2" w:rsidR="00971135" w:rsidRPr="00686F7F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27AB2">
              <w:rPr>
                <w:sz w:val="28"/>
                <w:szCs w:val="28"/>
                <w:lang w:val="uk-UA"/>
              </w:rPr>
              <w:t xml:space="preserve">. Порада А.М. Основи фізичної реабілітації: </w:t>
            </w:r>
            <w:proofErr w:type="spellStart"/>
            <w:r w:rsidRPr="00C27AB2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C27AB2">
              <w:rPr>
                <w:sz w:val="28"/>
                <w:szCs w:val="28"/>
                <w:lang w:val="uk-UA"/>
              </w:rPr>
              <w:t>. Посібник / А.М Порада, О.В. Солодовник, Н.Є. Прокопчук.-  2-е вид. – К.: Медицина, 2008.- 248 с.</w:t>
            </w:r>
          </w:p>
        </w:tc>
        <w:tc>
          <w:tcPr>
            <w:tcW w:w="1701" w:type="dxa"/>
            <w:shd w:val="clear" w:color="auto" w:fill="auto"/>
          </w:tcPr>
          <w:p w14:paraId="76C66782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347DE588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7E6286BD" w14:textId="5CDB5D42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989" w:type="dxa"/>
            <w:shd w:val="clear" w:color="auto" w:fill="auto"/>
          </w:tcPr>
          <w:p w14:paraId="24D7F254" w14:textId="1A54906C" w:rsidR="00971135" w:rsidRPr="00686F7F" w:rsidRDefault="00D6080A" w:rsidP="00686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71135" w:rsidRPr="00121B35" w14:paraId="17761E4E" w14:textId="77777777" w:rsidTr="00917D60">
        <w:trPr>
          <w:gridAfter w:val="1"/>
          <w:wAfter w:w="232" w:type="dxa"/>
        </w:trPr>
        <w:tc>
          <w:tcPr>
            <w:tcW w:w="2093" w:type="dxa"/>
            <w:shd w:val="clear" w:color="auto" w:fill="auto"/>
          </w:tcPr>
          <w:p w14:paraId="525A29E4" w14:textId="7D192DEB" w:rsidR="00971135" w:rsidRPr="00D81988" w:rsidRDefault="00971135" w:rsidP="00D83EC0">
            <w:pPr>
              <w:ind w:right="-317"/>
              <w:rPr>
                <w:b/>
                <w:bCs/>
                <w:sz w:val="28"/>
                <w:szCs w:val="28"/>
                <w:lang w:val="en-US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 w:rsidR="00D81988">
              <w:rPr>
                <w:b/>
                <w:bCs/>
                <w:sz w:val="28"/>
                <w:szCs w:val="28"/>
                <w:lang w:val="en-US"/>
              </w:rPr>
              <w:t>15</w:t>
            </w:r>
          </w:p>
          <w:p w14:paraId="209A047A" w14:textId="77777777" w:rsidR="00971135" w:rsidRPr="00121B35" w:rsidRDefault="00971135" w:rsidP="00D83EC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492E7463" w14:textId="7C09644F" w:rsidR="00971135" w:rsidRPr="00121B35" w:rsidRDefault="00971135" w:rsidP="00971135">
            <w:pPr>
              <w:shd w:val="clear" w:color="auto" w:fill="FFFFFF"/>
              <w:jc w:val="both"/>
              <w:rPr>
                <w:b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Тема 17 -18.</w:t>
            </w:r>
            <w:r w:rsidRPr="00121B35">
              <w:rPr>
                <w:sz w:val="28"/>
                <w:szCs w:val="28"/>
                <w:lang w:val="uk-UA"/>
              </w:rPr>
              <w:t xml:space="preserve"> </w:t>
            </w:r>
            <w:r w:rsidRPr="00121B35">
              <w:rPr>
                <w:b/>
                <w:sz w:val="28"/>
                <w:szCs w:val="28"/>
                <w:lang w:val="uk-UA"/>
              </w:rPr>
              <w:t xml:space="preserve">Фізична реабілітація при ішемічній </w:t>
            </w:r>
            <w:r w:rsidRPr="00121B35">
              <w:rPr>
                <w:b/>
                <w:sz w:val="28"/>
                <w:szCs w:val="28"/>
                <w:lang w:val="uk-UA"/>
              </w:rPr>
              <w:lastRenderedPageBreak/>
              <w:t xml:space="preserve">хворобі серця </w:t>
            </w:r>
          </w:p>
          <w:p w14:paraId="1633D861" w14:textId="77777777" w:rsidR="00971135" w:rsidRPr="00121B35" w:rsidRDefault="00971135" w:rsidP="009711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1. Лікарняний період реабілітації хворих на стенокардію (режими: постільний, палатний, вільний)</w:t>
            </w:r>
          </w:p>
          <w:p w14:paraId="5E00AF9E" w14:textId="77777777" w:rsidR="00971135" w:rsidRPr="00121B35" w:rsidRDefault="00971135" w:rsidP="009711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а) ЛФК: завдання, протипоказання, особливості;</w:t>
            </w:r>
          </w:p>
          <w:p w14:paraId="5B5E2AF2" w14:textId="77777777" w:rsidR="00971135" w:rsidRPr="00121B35" w:rsidRDefault="00971135" w:rsidP="009711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б) лікувальний масаж завдання, особливості;</w:t>
            </w:r>
          </w:p>
          <w:p w14:paraId="46A26AFE" w14:textId="77777777" w:rsidR="00971135" w:rsidRPr="00121B35" w:rsidRDefault="00971135" w:rsidP="009711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в) фізіотерапія завдання, особливості.</w:t>
            </w:r>
          </w:p>
          <w:p w14:paraId="5FEF6D62" w14:textId="77777777" w:rsidR="00971135" w:rsidRPr="00121B35" w:rsidRDefault="00971135" w:rsidP="009711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121B35">
              <w:rPr>
                <w:sz w:val="28"/>
                <w:szCs w:val="28"/>
                <w:lang w:val="uk-UA"/>
              </w:rPr>
              <w:t>Післялікарняний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 xml:space="preserve"> період реабілітації хворих на стенокардію </w:t>
            </w:r>
          </w:p>
          <w:p w14:paraId="7F444401" w14:textId="77777777" w:rsidR="00971135" w:rsidRPr="00121B35" w:rsidRDefault="00971135" w:rsidP="009711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а) визначення толерантності до фізичного навантаження (ТФН)   і функціонального класу хворого ІХС;</w:t>
            </w:r>
          </w:p>
          <w:p w14:paraId="3F1C4F8F" w14:textId="0F5A2450" w:rsidR="00971135" w:rsidRPr="00686F7F" w:rsidRDefault="00971135" w:rsidP="00686F7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 xml:space="preserve">б) особливості застосування основних методів ФР(режими: щадний </w:t>
            </w:r>
            <w:proofErr w:type="spellStart"/>
            <w:r w:rsidRPr="00121B35">
              <w:rPr>
                <w:sz w:val="28"/>
                <w:szCs w:val="28"/>
                <w:lang w:val="uk-UA"/>
              </w:rPr>
              <w:t>щадно-тренуючий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21B35">
              <w:rPr>
                <w:sz w:val="28"/>
                <w:szCs w:val="28"/>
                <w:lang w:val="uk-UA"/>
              </w:rPr>
              <w:t>тренуючий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>).</w:t>
            </w:r>
          </w:p>
        </w:tc>
        <w:tc>
          <w:tcPr>
            <w:tcW w:w="2264" w:type="dxa"/>
            <w:shd w:val="clear" w:color="auto" w:fill="auto"/>
          </w:tcPr>
          <w:p w14:paraId="15F90D6B" w14:textId="2A4C58E2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lastRenderedPageBreak/>
              <w:t xml:space="preserve">Лекція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0E84793F" w14:textId="246D8B89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</w:t>
            </w:r>
            <w:r w:rsidRPr="003E5328">
              <w:rPr>
                <w:sz w:val="28"/>
                <w:szCs w:val="28"/>
                <w:lang w:val="uk-UA"/>
              </w:rPr>
              <w:lastRenderedPageBreak/>
              <w:t xml:space="preserve">заняття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3C24EA4E" w14:textId="695574D9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Самостійна робота 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12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02" w:type="dxa"/>
            <w:shd w:val="clear" w:color="auto" w:fill="auto"/>
          </w:tcPr>
          <w:p w14:paraId="09BE3FC2" w14:textId="77777777" w:rsidR="00971135" w:rsidRPr="00971135" w:rsidRDefault="00971135" w:rsidP="00971135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1.</w:t>
            </w:r>
            <w:r w:rsidRPr="00971135">
              <w:rPr>
                <w:sz w:val="28"/>
                <w:szCs w:val="28"/>
                <w:lang w:val="uk-UA"/>
              </w:rPr>
              <w:t xml:space="preserve">Григус І. М. Фізична терапія в кардіології: </w:t>
            </w:r>
            <w:r w:rsidRPr="00971135">
              <w:rPr>
                <w:sz w:val="28"/>
                <w:szCs w:val="28"/>
                <w:lang w:val="uk-UA"/>
              </w:rPr>
              <w:lastRenderedPageBreak/>
              <w:t xml:space="preserve">навчальний посібник / І. М.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Григус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 xml:space="preserve">, Л. Б.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Брега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>. – Рівне : НУВГП, 2018. – 268 с.</w:t>
            </w:r>
          </w:p>
          <w:p w14:paraId="62A0A1E8" w14:textId="77777777" w:rsid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27AB2">
              <w:rPr>
                <w:sz w:val="28"/>
                <w:szCs w:val="28"/>
                <w:lang w:val="uk-UA"/>
              </w:rPr>
              <w:t>. Мухін</w:t>
            </w:r>
            <w:r w:rsidRPr="00076124">
              <w:rPr>
                <w:sz w:val="28"/>
                <w:szCs w:val="28"/>
                <w:lang w:val="uk-UA"/>
              </w:rPr>
              <w:t xml:space="preserve"> </w:t>
            </w:r>
            <w:r w:rsidRPr="00C27AB2">
              <w:rPr>
                <w:sz w:val="28"/>
                <w:szCs w:val="28"/>
                <w:lang w:val="uk-UA"/>
              </w:rPr>
              <w:t>В.М. Фізична реабілітація:</w:t>
            </w:r>
            <w:r>
              <w:rPr>
                <w:sz w:val="28"/>
                <w:szCs w:val="28"/>
                <w:lang w:val="uk-UA"/>
              </w:rPr>
              <w:t xml:space="preserve"> підручник / </w:t>
            </w:r>
            <w:r w:rsidRPr="00C27AB2">
              <w:rPr>
                <w:sz w:val="28"/>
                <w:szCs w:val="28"/>
                <w:lang w:val="uk-UA"/>
              </w:rPr>
              <w:t xml:space="preserve">В.М.Мухін. </w:t>
            </w:r>
            <w:r>
              <w:rPr>
                <w:sz w:val="28"/>
                <w:szCs w:val="28"/>
                <w:lang w:val="uk-UA"/>
              </w:rPr>
              <w:t xml:space="preserve">– 3-тє вид., </w:t>
            </w:r>
            <w:proofErr w:type="spellStart"/>
            <w:r>
              <w:rPr>
                <w:sz w:val="28"/>
                <w:szCs w:val="28"/>
                <w:lang w:val="uk-UA"/>
              </w:rPr>
              <w:t>переробл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та </w:t>
            </w:r>
            <w:proofErr w:type="spellStart"/>
            <w:r>
              <w:rPr>
                <w:sz w:val="28"/>
                <w:szCs w:val="28"/>
                <w:lang w:val="uk-UA"/>
              </w:rPr>
              <w:t>доповн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– К.: Олімп. л-ра, 2009. – 488 </w:t>
            </w:r>
            <w:r w:rsidRPr="00C27AB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:іл.</w:t>
            </w:r>
            <w:r w:rsidRPr="00C27AB2">
              <w:rPr>
                <w:sz w:val="28"/>
                <w:szCs w:val="28"/>
                <w:lang w:val="uk-UA"/>
              </w:rPr>
              <w:t xml:space="preserve"> </w:t>
            </w:r>
          </w:p>
          <w:p w14:paraId="47703678" w14:textId="77777777" w:rsidR="00971135" w:rsidRP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27AB2">
              <w:rPr>
                <w:sz w:val="28"/>
                <w:szCs w:val="28"/>
                <w:lang w:val="uk-UA"/>
              </w:rPr>
              <w:t xml:space="preserve">. Порада А.М. Основи фізичної реабілітації: </w:t>
            </w:r>
            <w:proofErr w:type="spellStart"/>
            <w:r w:rsidRPr="00C27AB2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C27AB2">
              <w:rPr>
                <w:sz w:val="28"/>
                <w:szCs w:val="28"/>
                <w:lang w:val="uk-UA"/>
              </w:rPr>
              <w:t>. Посібник / А.М Порада, О.В. Солодовник, Н.Є. Прокопчук.-  2-е вид. – К.: Медицина, 2008.- 248 с.</w:t>
            </w:r>
          </w:p>
          <w:p w14:paraId="6F3D8581" w14:textId="77777777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8380859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lastRenderedPageBreak/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78A512A0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26379788" w14:textId="6FC86B39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989" w:type="dxa"/>
            <w:shd w:val="clear" w:color="auto" w:fill="auto"/>
          </w:tcPr>
          <w:p w14:paraId="3DBD0503" w14:textId="20007E1A" w:rsidR="00971135" w:rsidRPr="00686F7F" w:rsidRDefault="00D6080A" w:rsidP="00686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</w:tr>
      <w:tr w:rsidR="00971135" w:rsidRPr="00121B35" w14:paraId="218D4B56" w14:textId="77777777" w:rsidTr="00917D60">
        <w:trPr>
          <w:gridAfter w:val="1"/>
          <w:wAfter w:w="232" w:type="dxa"/>
        </w:trPr>
        <w:tc>
          <w:tcPr>
            <w:tcW w:w="2093" w:type="dxa"/>
            <w:shd w:val="clear" w:color="auto" w:fill="auto"/>
          </w:tcPr>
          <w:p w14:paraId="2A084FF9" w14:textId="786AA8BE" w:rsidR="00971135" w:rsidRPr="00D81988" w:rsidRDefault="00971135" w:rsidP="00D83EC0">
            <w:pPr>
              <w:ind w:right="-317"/>
              <w:rPr>
                <w:b/>
                <w:bCs/>
                <w:sz w:val="28"/>
                <w:szCs w:val="28"/>
                <w:lang w:val="en-US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 w:rsidR="00D81988">
              <w:rPr>
                <w:b/>
                <w:bCs/>
                <w:sz w:val="28"/>
                <w:szCs w:val="28"/>
                <w:lang w:val="en-US"/>
              </w:rPr>
              <w:t>16</w:t>
            </w:r>
          </w:p>
          <w:p w14:paraId="7D54688C" w14:textId="77777777" w:rsidR="00971135" w:rsidRPr="00121B35" w:rsidRDefault="00971135" w:rsidP="00D83EC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503B673F" w14:textId="127440BE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Тема 19.</w:t>
            </w:r>
            <w:r w:rsidRPr="00121B35">
              <w:rPr>
                <w:sz w:val="28"/>
                <w:szCs w:val="28"/>
                <w:lang w:val="uk-UA"/>
              </w:rPr>
              <w:t xml:space="preserve"> </w:t>
            </w:r>
            <w:r w:rsidRPr="00121B35">
              <w:rPr>
                <w:b/>
                <w:sz w:val="28"/>
                <w:szCs w:val="28"/>
                <w:lang w:val="uk-UA"/>
              </w:rPr>
              <w:t xml:space="preserve">Інфаркт міокарда, та його наслідки </w:t>
            </w:r>
          </w:p>
          <w:p w14:paraId="11F4CD7B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1.Поняття про інфаркт міокарда, його етіологію, патогенез.</w:t>
            </w:r>
          </w:p>
          <w:p w14:paraId="777BA93E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2. Класифікації інфаркту.</w:t>
            </w:r>
          </w:p>
          <w:p w14:paraId="5E18AD40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3. Стадії та періоди розвитку інфаркту.</w:t>
            </w:r>
          </w:p>
          <w:p w14:paraId="73BB68A8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4. Клінічний прояв інфаркту.</w:t>
            </w:r>
          </w:p>
          <w:p w14:paraId="77AAF142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lastRenderedPageBreak/>
              <w:t>5. Система реабілітації при ІМ.</w:t>
            </w:r>
          </w:p>
          <w:p w14:paraId="2A3BB354" w14:textId="77777777" w:rsidR="00971135" w:rsidRPr="00121B35" w:rsidRDefault="00971135" w:rsidP="00971135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  <w:shd w:val="clear" w:color="auto" w:fill="auto"/>
          </w:tcPr>
          <w:p w14:paraId="37E917D0" w14:textId="77777777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lastRenderedPageBreak/>
              <w:t>Лекція – 2 год.;</w:t>
            </w:r>
          </w:p>
          <w:p w14:paraId="04435BD6" w14:textId="77777777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4F5B69B8" w14:textId="573664E9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Самостійна робота 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10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02" w:type="dxa"/>
            <w:shd w:val="clear" w:color="auto" w:fill="auto"/>
          </w:tcPr>
          <w:p w14:paraId="4FD31283" w14:textId="77777777" w:rsidR="00971135" w:rsidRPr="00971135" w:rsidRDefault="00971135" w:rsidP="00971135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971135">
              <w:rPr>
                <w:sz w:val="28"/>
                <w:szCs w:val="28"/>
                <w:lang w:val="uk-UA"/>
              </w:rPr>
              <w:t xml:space="preserve">Григус І. М. Фізична терапія в кардіології: навчальний посібник / І. М.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Григус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 xml:space="preserve">, Л. Б.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Брега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>. – Рівне : НУВГП, 2018. – 268 с.</w:t>
            </w:r>
          </w:p>
          <w:p w14:paraId="6F7A037A" w14:textId="77777777" w:rsid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27AB2">
              <w:rPr>
                <w:sz w:val="28"/>
                <w:szCs w:val="28"/>
                <w:lang w:val="uk-UA"/>
              </w:rPr>
              <w:t>. Мухін</w:t>
            </w:r>
            <w:r w:rsidRPr="00076124">
              <w:rPr>
                <w:sz w:val="28"/>
                <w:szCs w:val="28"/>
                <w:lang w:val="uk-UA"/>
              </w:rPr>
              <w:t xml:space="preserve"> </w:t>
            </w:r>
            <w:r w:rsidRPr="00C27AB2">
              <w:rPr>
                <w:sz w:val="28"/>
                <w:szCs w:val="28"/>
                <w:lang w:val="uk-UA"/>
              </w:rPr>
              <w:t>В.М. Фізична реабілітація:</w:t>
            </w:r>
            <w:r>
              <w:rPr>
                <w:sz w:val="28"/>
                <w:szCs w:val="28"/>
                <w:lang w:val="uk-UA"/>
              </w:rPr>
              <w:t xml:space="preserve"> підручник / </w:t>
            </w:r>
            <w:r w:rsidRPr="00C27AB2">
              <w:rPr>
                <w:sz w:val="28"/>
                <w:szCs w:val="28"/>
                <w:lang w:val="uk-UA"/>
              </w:rPr>
              <w:t xml:space="preserve">В.М.Мухін. </w:t>
            </w:r>
            <w:r>
              <w:rPr>
                <w:sz w:val="28"/>
                <w:szCs w:val="28"/>
                <w:lang w:val="uk-UA"/>
              </w:rPr>
              <w:t xml:space="preserve">– 3-тє вид., </w:t>
            </w:r>
            <w:proofErr w:type="spellStart"/>
            <w:r>
              <w:rPr>
                <w:sz w:val="28"/>
                <w:szCs w:val="28"/>
                <w:lang w:val="uk-UA"/>
              </w:rPr>
              <w:t>переробл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та </w:t>
            </w:r>
            <w:proofErr w:type="spellStart"/>
            <w:r>
              <w:rPr>
                <w:sz w:val="28"/>
                <w:szCs w:val="28"/>
                <w:lang w:val="uk-UA"/>
              </w:rPr>
              <w:t>доповн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– К.: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Олімп. л-ра, 2009. – 488 </w:t>
            </w:r>
            <w:r w:rsidRPr="00C27AB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:іл.</w:t>
            </w:r>
            <w:r w:rsidRPr="00C27AB2">
              <w:rPr>
                <w:sz w:val="28"/>
                <w:szCs w:val="28"/>
                <w:lang w:val="uk-UA"/>
              </w:rPr>
              <w:t xml:space="preserve"> </w:t>
            </w:r>
          </w:p>
          <w:p w14:paraId="00F38746" w14:textId="10E4622A" w:rsidR="00971135" w:rsidRPr="00686F7F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27AB2">
              <w:rPr>
                <w:sz w:val="28"/>
                <w:szCs w:val="28"/>
                <w:lang w:val="uk-UA"/>
              </w:rPr>
              <w:t xml:space="preserve">. Порада А.М. Основи фізичної реабілітації: </w:t>
            </w:r>
            <w:proofErr w:type="spellStart"/>
            <w:r w:rsidRPr="00C27AB2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C27AB2">
              <w:rPr>
                <w:sz w:val="28"/>
                <w:szCs w:val="28"/>
                <w:lang w:val="uk-UA"/>
              </w:rPr>
              <w:t>. Посібник / А.М Порада, О.В. Солодовник, Н.Є. Прокопчук.-  2-е вид. – К.: Медицина, 2008.- 248 с.</w:t>
            </w:r>
          </w:p>
        </w:tc>
        <w:tc>
          <w:tcPr>
            <w:tcW w:w="1701" w:type="dxa"/>
            <w:shd w:val="clear" w:color="auto" w:fill="auto"/>
          </w:tcPr>
          <w:p w14:paraId="6695986C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lastRenderedPageBreak/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14055336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19992A3A" w14:textId="2B55E847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lastRenderedPageBreak/>
              <w:t>презентації.</w:t>
            </w:r>
          </w:p>
        </w:tc>
        <w:tc>
          <w:tcPr>
            <w:tcW w:w="1989" w:type="dxa"/>
            <w:shd w:val="clear" w:color="auto" w:fill="auto"/>
          </w:tcPr>
          <w:p w14:paraId="23F5A37A" w14:textId="395AC6C7" w:rsidR="00971135" w:rsidRPr="00686F7F" w:rsidRDefault="00D6080A" w:rsidP="00686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</w:tr>
      <w:tr w:rsidR="00971135" w:rsidRPr="00121B35" w14:paraId="6FB8DAF8" w14:textId="77777777" w:rsidTr="00917D60">
        <w:trPr>
          <w:gridAfter w:val="1"/>
          <w:wAfter w:w="232" w:type="dxa"/>
        </w:trPr>
        <w:tc>
          <w:tcPr>
            <w:tcW w:w="2093" w:type="dxa"/>
            <w:shd w:val="clear" w:color="auto" w:fill="auto"/>
          </w:tcPr>
          <w:p w14:paraId="5FCA580C" w14:textId="416CB0A1" w:rsidR="00971135" w:rsidRDefault="00971135" w:rsidP="00D83EC0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 w:rsidR="00D81988"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7, </w:t>
            </w:r>
            <w:r w:rsidR="00D81988">
              <w:rPr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8</w:t>
            </w:r>
          </w:p>
          <w:p w14:paraId="3585342E" w14:textId="77777777" w:rsidR="00971135" w:rsidRPr="00121B35" w:rsidRDefault="00971135" w:rsidP="00D83EC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7B249672" w14:textId="7862566A" w:rsidR="00971135" w:rsidRPr="00121B35" w:rsidRDefault="00971135" w:rsidP="00971135">
            <w:pPr>
              <w:shd w:val="clear" w:color="auto" w:fill="FFFFFF"/>
              <w:jc w:val="both"/>
              <w:rPr>
                <w:b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Тема 20-21.</w:t>
            </w:r>
            <w:r w:rsidRPr="00121B35">
              <w:rPr>
                <w:sz w:val="28"/>
                <w:szCs w:val="28"/>
                <w:lang w:val="uk-UA"/>
              </w:rPr>
              <w:t xml:space="preserve"> </w:t>
            </w:r>
            <w:r w:rsidRPr="00121B35">
              <w:rPr>
                <w:b/>
                <w:sz w:val="28"/>
                <w:szCs w:val="28"/>
                <w:lang w:val="uk-UA"/>
              </w:rPr>
              <w:t>Фізична реабілітація при інфаркті міокарда</w:t>
            </w:r>
            <w:r w:rsidR="00686F7F">
              <w:rPr>
                <w:b/>
                <w:sz w:val="28"/>
                <w:szCs w:val="28"/>
                <w:lang w:val="uk-UA"/>
              </w:rPr>
              <w:t>.</w:t>
            </w:r>
          </w:p>
          <w:p w14:paraId="45AC92CB" w14:textId="77777777" w:rsidR="00971135" w:rsidRPr="00121B35" w:rsidRDefault="00971135" w:rsidP="009711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1.Лікарняний етап реабілітації хворих на ІМ (режими: постільний, палатний, вільний)</w:t>
            </w:r>
          </w:p>
          <w:p w14:paraId="0888477F" w14:textId="77777777" w:rsidR="00971135" w:rsidRPr="00121B35" w:rsidRDefault="00971135" w:rsidP="009711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а) ЛФК: завдання, протипоказання, особливості;</w:t>
            </w:r>
          </w:p>
          <w:p w14:paraId="6F2B8D21" w14:textId="77777777" w:rsidR="00971135" w:rsidRPr="00121B35" w:rsidRDefault="00971135" w:rsidP="009711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б) лікувальний масаж завдання, особливості;</w:t>
            </w:r>
          </w:p>
          <w:p w14:paraId="74D21B74" w14:textId="77777777" w:rsidR="00971135" w:rsidRPr="00121B35" w:rsidRDefault="00971135" w:rsidP="009711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в) фізіотерапія завдання, особливості.</w:t>
            </w:r>
          </w:p>
          <w:p w14:paraId="3B7423B5" w14:textId="77777777" w:rsidR="00971135" w:rsidRPr="00121B35" w:rsidRDefault="00971135" w:rsidP="009711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121B35">
              <w:rPr>
                <w:sz w:val="28"/>
                <w:szCs w:val="28"/>
                <w:lang w:val="uk-UA"/>
              </w:rPr>
              <w:t>Післялікарняний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 xml:space="preserve"> етап реабілітації хворих на ІМ. </w:t>
            </w:r>
          </w:p>
          <w:p w14:paraId="718AA640" w14:textId="77777777" w:rsidR="00971135" w:rsidRPr="00121B35" w:rsidRDefault="00971135" w:rsidP="009711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а) визначення толерантності до фізичного навантаження (ТФН)   і функціонального класу хворого ІХС;</w:t>
            </w:r>
          </w:p>
          <w:p w14:paraId="522F9B0E" w14:textId="03B55C99" w:rsidR="00971135" w:rsidRPr="00686F7F" w:rsidRDefault="00971135" w:rsidP="0097113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 xml:space="preserve">б) особливості застосування основних методів ФР(режими: щадний </w:t>
            </w:r>
            <w:proofErr w:type="spellStart"/>
            <w:r w:rsidRPr="00121B35">
              <w:rPr>
                <w:sz w:val="28"/>
                <w:szCs w:val="28"/>
                <w:lang w:val="uk-UA"/>
              </w:rPr>
              <w:t>щадно-тренуючий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21B35">
              <w:rPr>
                <w:sz w:val="28"/>
                <w:szCs w:val="28"/>
                <w:lang w:val="uk-UA"/>
              </w:rPr>
              <w:t>тренуючий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>).</w:t>
            </w:r>
          </w:p>
        </w:tc>
        <w:tc>
          <w:tcPr>
            <w:tcW w:w="2264" w:type="dxa"/>
            <w:shd w:val="clear" w:color="auto" w:fill="auto"/>
          </w:tcPr>
          <w:p w14:paraId="567672CA" w14:textId="1BDCDE2E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Лекція – </w:t>
            </w:r>
            <w:r w:rsidR="002361F7">
              <w:rPr>
                <w:sz w:val="28"/>
                <w:szCs w:val="28"/>
                <w:lang w:val="uk-UA"/>
              </w:rPr>
              <w:t>4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191EA014" w14:textId="70009BD8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="002361F7">
              <w:rPr>
                <w:sz w:val="28"/>
                <w:szCs w:val="28"/>
                <w:lang w:val="uk-UA"/>
              </w:rPr>
              <w:t>4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075C59D5" w14:textId="0B3A753B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Самостійна робота 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12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02" w:type="dxa"/>
            <w:shd w:val="clear" w:color="auto" w:fill="auto"/>
          </w:tcPr>
          <w:p w14:paraId="5B5330D5" w14:textId="77777777" w:rsidR="00971135" w:rsidRPr="00971135" w:rsidRDefault="00971135" w:rsidP="00971135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971135">
              <w:rPr>
                <w:sz w:val="28"/>
                <w:szCs w:val="28"/>
                <w:lang w:val="uk-UA"/>
              </w:rPr>
              <w:t xml:space="preserve">Григус І. М. Фізична терапія в кардіології: навчальний посібник / І. М.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Григус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 xml:space="preserve">, Л. Б.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Брега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>. – Рівне : НУВГП, 2018. – 268 с.</w:t>
            </w:r>
          </w:p>
          <w:p w14:paraId="2185372B" w14:textId="77777777" w:rsid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27AB2">
              <w:rPr>
                <w:sz w:val="28"/>
                <w:szCs w:val="28"/>
                <w:lang w:val="uk-UA"/>
              </w:rPr>
              <w:t>. Мухін</w:t>
            </w:r>
            <w:r w:rsidRPr="00076124">
              <w:rPr>
                <w:sz w:val="28"/>
                <w:szCs w:val="28"/>
                <w:lang w:val="uk-UA"/>
              </w:rPr>
              <w:t xml:space="preserve"> </w:t>
            </w:r>
            <w:r w:rsidRPr="00C27AB2">
              <w:rPr>
                <w:sz w:val="28"/>
                <w:szCs w:val="28"/>
                <w:lang w:val="uk-UA"/>
              </w:rPr>
              <w:t>В.М. Фізична реабілітація:</w:t>
            </w:r>
            <w:r>
              <w:rPr>
                <w:sz w:val="28"/>
                <w:szCs w:val="28"/>
                <w:lang w:val="uk-UA"/>
              </w:rPr>
              <w:t xml:space="preserve"> підручник / </w:t>
            </w:r>
            <w:r w:rsidRPr="00C27AB2">
              <w:rPr>
                <w:sz w:val="28"/>
                <w:szCs w:val="28"/>
                <w:lang w:val="uk-UA"/>
              </w:rPr>
              <w:t xml:space="preserve">В.М.Мухін. </w:t>
            </w:r>
            <w:r>
              <w:rPr>
                <w:sz w:val="28"/>
                <w:szCs w:val="28"/>
                <w:lang w:val="uk-UA"/>
              </w:rPr>
              <w:t xml:space="preserve">– 3-тє вид., </w:t>
            </w:r>
            <w:proofErr w:type="spellStart"/>
            <w:r>
              <w:rPr>
                <w:sz w:val="28"/>
                <w:szCs w:val="28"/>
                <w:lang w:val="uk-UA"/>
              </w:rPr>
              <w:t>переробл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та </w:t>
            </w:r>
            <w:proofErr w:type="spellStart"/>
            <w:r>
              <w:rPr>
                <w:sz w:val="28"/>
                <w:szCs w:val="28"/>
                <w:lang w:val="uk-UA"/>
              </w:rPr>
              <w:t>доповн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– К.: Олімп. л-ра, 2009. – 488 </w:t>
            </w:r>
            <w:r w:rsidRPr="00C27AB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:іл.</w:t>
            </w:r>
            <w:r w:rsidRPr="00C27AB2">
              <w:rPr>
                <w:sz w:val="28"/>
                <w:szCs w:val="28"/>
                <w:lang w:val="uk-UA"/>
              </w:rPr>
              <w:t xml:space="preserve"> </w:t>
            </w:r>
          </w:p>
          <w:p w14:paraId="0EA233A8" w14:textId="77777777" w:rsidR="00971135" w:rsidRP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27AB2">
              <w:rPr>
                <w:sz w:val="28"/>
                <w:szCs w:val="28"/>
                <w:lang w:val="uk-UA"/>
              </w:rPr>
              <w:t xml:space="preserve">. Порада А.М. Основи фізичної реабілітації: </w:t>
            </w:r>
            <w:proofErr w:type="spellStart"/>
            <w:r w:rsidRPr="00C27AB2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C27AB2">
              <w:rPr>
                <w:sz w:val="28"/>
                <w:szCs w:val="28"/>
                <w:lang w:val="uk-UA"/>
              </w:rPr>
              <w:t>. Посібник / А.М Порада, О.В. Солодовник, Н.Є. Прокопчук.-  2-е вид. – К.: Медицина, 2008.- 248 с.</w:t>
            </w:r>
          </w:p>
          <w:p w14:paraId="7CEEE983" w14:textId="77777777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9BCC556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79EB2A0A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74813C13" w14:textId="4DB8AB82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989" w:type="dxa"/>
            <w:shd w:val="clear" w:color="auto" w:fill="auto"/>
          </w:tcPr>
          <w:p w14:paraId="1CEA9DEA" w14:textId="2D78877E" w:rsidR="00971135" w:rsidRPr="00686F7F" w:rsidRDefault="00D6080A" w:rsidP="00686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71135" w:rsidRPr="00121B35" w14:paraId="179CD432" w14:textId="77777777" w:rsidTr="00D81988">
        <w:tc>
          <w:tcPr>
            <w:tcW w:w="15796" w:type="dxa"/>
            <w:gridSpan w:val="7"/>
            <w:shd w:val="clear" w:color="auto" w:fill="auto"/>
          </w:tcPr>
          <w:p w14:paraId="2975647D" w14:textId="5FAE00C5" w:rsidR="00971135" w:rsidRPr="00686F7F" w:rsidRDefault="00971135" w:rsidP="00D83EC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lastRenderedPageBreak/>
              <w:t>МОДУЛЬ 3</w:t>
            </w:r>
            <w:r w:rsidRPr="00686F7F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686F7F">
              <w:rPr>
                <w:b/>
                <w:sz w:val="28"/>
                <w:szCs w:val="28"/>
                <w:lang w:val="uk-UA"/>
              </w:rPr>
              <w:t xml:space="preserve"> </w:t>
            </w:r>
            <w:bookmarkStart w:id="1" w:name="_Hlk134021754"/>
            <w:r w:rsidRPr="00686F7F">
              <w:rPr>
                <w:b/>
                <w:sz w:val="28"/>
                <w:szCs w:val="28"/>
                <w:lang w:val="uk-UA"/>
              </w:rPr>
              <w:t>Особливості фізичної реабілітації при вадах серця,  ревматизмі та захворюваннях судин.</w:t>
            </w:r>
            <w:bookmarkEnd w:id="1"/>
          </w:p>
        </w:tc>
      </w:tr>
      <w:tr w:rsidR="00971135" w:rsidRPr="00296286" w14:paraId="3C1504C7" w14:textId="77777777" w:rsidTr="00917D60">
        <w:trPr>
          <w:gridAfter w:val="1"/>
          <w:wAfter w:w="232" w:type="dxa"/>
        </w:trPr>
        <w:tc>
          <w:tcPr>
            <w:tcW w:w="2093" w:type="dxa"/>
            <w:shd w:val="clear" w:color="auto" w:fill="auto"/>
          </w:tcPr>
          <w:p w14:paraId="7580F201" w14:textId="556D9BD0" w:rsidR="00971135" w:rsidRDefault="00971135" w:rsidP="00D83EC0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  <w:p w14:paraId="76855242" w14:textId="77777777" w:rsidR="00971135" w:rsidRPr="00121B35" w:rsidRDefault="00971135" w:rsidP="00D83EC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1BA98333" w14:textId="1CED2074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Тема 22.</w:t>
            </w:r>
            <w:r w:rsidRPr="00121B35">
              <w:rPr>
                <w:sz w:val="28"/>
                <w:szCs w:val="28"/>
                <w:lang w:val="uk-UA"/>
              </w:rPr>
              <w:t xml:space="preserve"> </w:t>
            </w:r>
            <w:r w:rsidRPr="00121B35">
              <w:rPr>
                <w:b/>
                <w:sz w:val="28"/>
                <w:szCs w:val="28"/>
                <w:lang w:val="uk-UA"/>
              </w:rPr>
              <w:t xml:space="preserve">Фізична реабілітація при ревматизмі </w:t>
            </w:r>
          </w:p>
          <w:p w14:paraId="511AF752" w14:textId="77777777" w:rsidR="00971135" w:rsidRPr="00121B35" w:rsidRDefault="00971135" w:rsidP="00971135">
            <w:pPr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1.Поняття про ревматизм, його етіологію.</w:t>
            </w:r>
          </w:p>
          <w:p w14:paraId="128EDCAF" w14:textId="77777777" w:rsidR="00971135" w:rsidRPr="00121B35" w:rsidRDefault="00971135" w:rsidP="00971135">
            <w:pPr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2. Клініка, види активної фази перебігу хвороби.</w:t>
            </w:r>
          </w:p>
          <w:p w14:paraId="0DB4DB87" w14:textId="77777777" w:rsidR="00971135" w:rsidRPr="00121B35" w:rsidRDefault="00971135" w:rsidP="00971135">
            <w:pPr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3.Особливості застосування методів фізичної терапії у лікарняному періоді реабілітації.</w:t>
            </w:r>
          </w:p>
          <w:p w14:paraId="6E567520" w14:textId="77777777" w:rsidR="00971135" w:rsidRPr="00121B35" w:rsidRDefault="00971135" w:rsidP="00971135">
            <w:pPr>
              <w:jc w:val="both"/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4.Особливості застосування методів фізичної терапії у після лікарняному періоді реабілітації (санаторний, поліклінічний, диспансерний етапи).</w:t>
            </w:r>
          </w:p>
          <w:p w14:paraId="2F1EC384" w14:textId="77777777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  <w:shd w:val="clear" w:color="auto" w:fill="auto"/>
          </w:tcPr>
          <w:p w14:paraId="06508CAC" w14:textId="77777777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Лекція – 2 год.;</w:t>
            </w:r>
          </w:p>
          <w:p w14:paraId="5B315C1A" w14:textId="50C6A16A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="00D6080A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4A3F7460" w14:textId="0FA74570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Самостійна робота 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C390F">
              <w:rPr>
                <w:sz w:val="28"/>
                <w:szCs w:val="28"/>
                <w:lang w:val="uk-UA"/>
              </w:rPr>
              <w:t>4 год.</w:t>
            </w:r>
          </w:p>
        </w:tc>
        <w:tc>
          <w:tcPr>
            <w:tcW w:w="3402" w:type="dxa"/>
            <w:shd w:val="clear" w:color="auto" w:fill="auto"/>
          </w:tcPr>
          <w:p w14:paraId="3B200D41" w14:textId="77777777" w:rsidR="00971135" w:rsidRPr="00971135" w:rsidRDefault="00971135" w:rsidP="00971135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971135">
              <w:rPr>
                <w:sz w:val="28"/>
                <w:szCs w:val="28"/>
                <w:lang w:val="uk-UA"/>
              </w:rPr>
              <w:t xml:space="preserve">Григус І. М. Фізична терапія в кардіології: навчальний посібник / І. М.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Григус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 xml:space="preserve">, Л. Б.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Брега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>. – Рівне : НУВГП, 2018. – 268 с.</w:t>
            </w:r>
          </w:p>
          <w:p w14:paraId="57A937CD" w14:textId="77777777" w:rsid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27AB2">
              <w:rPr>
                <w:sz w:val="28"/>
                <w:szCs w:val="28"/>
                <w:lang w:val="uk-UA"/>
              </w:rPr>
              <w:t>. Мухін</w:t>
            </w:r>
            <w:r w:rsidRPr="00076124">
              <w:rPr>
                <w:sz w:val="28"/>
                <w:szCs w:val="28"/>
                <w:lang w:val="uk-UA"/>
              </w:rPr>
              <w:t xml:space="preserve"> </w:t>
            </w:r>
            <w:r w:rsidRPr="00C27AB2">
              <w:rPr>
                <w:sz w:val="28"/>
                <w:szCs w:val="28"/>
                <w:lang w:val="uk-UA"/>
              </w:rPr>
              <w:t>В.М. Фізична реабілітація:</w:t>
            </w:r>
            <w:r>
              <w:rPr>
                <w:sz w:val="28"/>
                <w:szCs w:val="28"/>
                <w:lang w:val="uk-UA"/>
              </w:rPr>
              <w:t xml:space="preserve"> підручник / </w:t>
            </w:r>
            <w:r w:rsidRPr="00C27AB2">
              <w:rPr>
                <w:sz w:val="28"/>
                <w:szCs w:val="28"/>
                <w:lang w:val="uk-UA"/>
              </w:rPr>
              <w:t xml:space="preserve">В.М.Мухін. </w:t>
            </w:r>
            <w:r>
              <w:rPr>
                <w:sz w:val="28"/>
                <w:szCs w:val="28"/>
                <w:lang w:val="uk-UA"/>
              </w:rPr>
              <w:t xml:space="preserve">– 3-тє вид., </w:t>
            </w:r>
            <w:proofErr w:type="spellStart"/>
            <w:r>
              <w:rPr>
                <w:sz w:val="28"/>
                <w:szCs w:val="28"/>
                <w:lang w:val="uk-UA"/>
              </w:rPr>
              <w:t>переробл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та </w:t>
            </w:r>
            <w:proofErr w:type="spellStart"/>
            <w:r>
              <w:rPr>
                <w:sz w:val="28"/>
                <w:szCs w:val="28"/>
                <w:lang w:val="uk-UA"/>
              </w:rPr>
              <w:t>доповн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– К.: Олімп. л-ра, 2009. – 488 </w:t>
            </w:r>
            <w:r w:rsidRPr="00C27AB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:іл.</w:t>
            </w:r>
            <w:r w:rsidRPr="00C27AB2">
              <w:rPr>
                <w:sz w:val="28"/>
                <w:szCs w:val="28"/>
                <w:lang w:val="uk-UA"/>
              </w:rPr>
              <w:t xml:space="preserve"> </w:t>
            </w:r>
          </w:p>
          <w:p w14:paraId="7F60540C" w14:textId="3A3B98F1" w:rsidR="00971135" w:rsidRPr="00686F7F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27AB2">
              <w:rPr>
                <w:sz w:val="28"/>
                <w:szCs w:val="28"/>
                <w:lang w:val="uk-UA"/>
              </w:rPr>
              <w:t xml:space="preserve">. Порада А.М. Основи фізичної реабілітації: </w:t>
            </w:r>
            <w:proofErr w:type="spellStart"/>
            <w:r w:rsidRPr="00C27AB2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C27AB2">
              <w:rPr>
                <w:sz w:val="28"/>
                <w:szCs w:val="28"/>
                <w:lang w:val="uk-UA"/>
              </w:rPr>
              <w:t>. Посібник / А.М Порада, О.В. Солодовник, Н.Є. Прокопчук.-  2-е вид. – К.: Медицина, 2008.- 248 с</w:t>
            </w:r>
            <w:r w:rsidR="00686F7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0986707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31B5585A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2D855403" w14:textId="150B4240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989" w:type="dxa"/>
            <w:shd w:val="clear" w:color="auto" w:fill="auto"/>
          </w:tcPr>
          <w:p w14:paraId="6EF4B01C" w14:textId="13B695B5" w:rsidR="00971135" w:rsidRPr="00686F7F" w:rsidRDefault="00D6080A" w:rsidP="00686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71135" w:rsidRPr="00296286" w14:paraId="4DA0662E" w14:textId="77777777" w:rsidTr="00917D60">
        <w:trPr>
          <w:gridAfter w:val="1"/>
          <w:wAfter w:w="232" w:type="dxa"/>
        </w:trPr>
        <w:tc>
          <w:tcPr>
            <w:tcW w:w="2093" w:type="dxa"/>
            <w:shd w:val="clear" w:color="auto" w:fill="auto"/>
          </w:tcPr>
          <w:p w14:paraId="282F48C5" w14:textId="4870FDBE" w:rsidR="00971135" w:rsidRPr="00D81988" w:rsidRDefault="00971135" w:rsidP="00D83EC0">
            <w:pPr>
              <w:ind w:right="-317"/>
              <w:rPr>
                <w:b/>
                <w:bCs/>
                <w:sz w:val="28"/>
                <w:szCs w:val="28"/>
                <w:lang w:val="en-US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 w:rsidR="00D81988">
              <w:rPr>
                <w:b/>
                <w:bCs/>
                <w:sz w:val="28"/>
                <w:szCs w:val="28"/>
                <w:lang w:val="en-US"/>
              </w:rPr>
              <w:t>2</w:t>
            </w:r>
          </w:p>
          <w:p w14:paraId="0D6521A2" w14:textId="77777777" w:rsidR="00971135" w:rsidRPr="00121B35" w:rsidRDefault="00971135" w:rsidP="00D83EC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613562D1" w14:textId="77777777" w:rsidR="00971135" w:rsidRPr="00121B35" w:rsidRDefault="00971135" w:rsidP="00971135">
            <w:pPr>
              <w:rPr>
                <w:b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Тема 23-24.</w:t>
            </w:r>
            <w:r w:rsidRPr="00121B35">
              <w:rPr>
                <w:sz w:val="28"/>
                <w:szCs w:val="28"/>
                <w:lang w:val="uk-UA"/>
              </w:rPr>
              <w:t xml:space="preserve"> </w:t>
            </w:r>
            <w:r w:rsidRPr="00121B35">
              <w:rPr>
                <w:b/>
                <w:sz w:val="28"/>
                <w:szCs w:val="28"/>
                <w:lang w:val="uk-UA"/>
              </w:rPr>
              <w:t>Фізична реабілітація при набутих вадах серця</w:t>
            </w:r>
            <w:r w:rsidRPr="00121B35">
              <w:rPr>
                <w:sz w:val="28"/>
                <w:szCs w:val="28"/>
                <w:lang w:val="uk-UA"/>
              </w:rPr>
              <w:t xml:space="preserve"> </w:t>
            </w:r>
            <w:r w:rsidRPr="00121B35">
              <w:rPr>
                <w:b/>
                <w:sz w:val="28"/>
                <w:szCs w:val="28"/>
                <w:lang w:val="uk-UA"/>
              </w:rPr>
              <w:t xml:space="preserve">(тиж.1, </w:t>
            </w:r>
            <w:proofErr w:type="spellStart"/>
            <w:r w:rsidRPr="00121B35">
              <w:rPr>
                <w:b/>
                <w:sz w:val="28"/>
                <w:szCs w:val="28"/>
                <w:lang w:val="uk-UA"/>
              </w:rPr>
              <w:t>лк.–</w:t>
            </w:r>
            <w:proofErr w:type="spellEnd"/>
            <w:r w:rsidRPr="00121B35">
              <w:rPr>
                <w:b/>
                <w:sz w:val="28"/>
                <w:szCs w:val="28"/>
                <w:lang w:val="uk-UA"/>
              </w:rPr>
              <w:t xml:space="preserve"> 4 год. практ.-4 год.)</w:t>
            </w:r>
          </w:p>
          <w:p w14:paraId="581CC3E4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1.Поняття про вади серця, їх види та етіологію.</w:t>
            </w:r>
          </w:p>
          <w:p w14:paraId="6293E51B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2. Характеристика вроджених вад серця.</w:t>
            </w:r>
          </w:p>
          <w:p w14:paraId="5EC9307F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3.Особливості набутих вад серця (недостатність мітрального клапану;</w:t>
            </w:r>
            <w:r w:rsidRPr="00121B35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121B35">
              <w:rPr>
                <w:sz w:val="28"/>
                <w:szCs w:val="28"/>
                <w:lang w:val="uk-UA"/>
              </w:rPr>
              <w:t xml:space="preserve">стеноз </w:t>
            </w:r>
            <w:r w:rsidRPr="00121B35">
              <w:rPr>
                <w:sz w:val="28"/>
                <w:szCs w:val="28"/>
                <w:lang w:val="uk-UA"/>
              </w:rPr>
              <w:lastRenderedPageBreak/>
              <w:t>мітрального отвору; недостатність аортального клапану; стеноз аортального отвору.</w:t>
            </w:r>
          </w:p>
          <w:p w14:paraId="6756635B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 xml:space="preserve">4. Особливості застосування методів фізичної терапії у лікарняному періоді реабілітації при набутих вадах серця. </w:t>
            </w:r>
          </w:p>
          <w:p w14:paraId="782E977C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 xml:space="preserve">5. Особливості застосування методів фізичної терапії у після лікарняному періоді реабілітації при набутих вадах серця. </w:t>
            </w:r>
          </w:p>
          <w:p w14:paraId="0F00A807" w14:textId="77777777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  <w:shd w:val="clear" w:color="auto" w:fill="auto"/>
          </w:tcPr>
          <w:p w14:paraId="037F0F30" w14:textId="3AFDB082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lastRenderedPageBreak/>
              <w:t xml:space="preserve">Лекція – </w:t>
            </w:r>
            <w:r w:rsidR="002361F7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год.;</w:t>
            </w:r>
          </w:p>
          <w:p w14:paraId="3C764F86" w14:textId="6BD12FEC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="00D6080A">
              <w:rPr>
                <w:sz w:val="28"/>
                <w:szCs w:val="28"/>
                <w:lang w:val="uk-UA"/>
              </w:rPr>
              <w:t>2</w:t>
            </w:r>
            <w:r w:rsidRPr="003E5328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273AE0AC" w14:textId="21D58C2B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Самостійна робота 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C390F">
              <w:rPr>
                <w:sz w:val="28"/>
                <w:szCs w:val="28"/>
                <w:lang w:val="uk-UA"/>
              </w:rPr>
              <w:t>4 год.</w:t>
            </w:r>
          </w:p>
        </w:tc>
        <w:tc>
          <w:tcPr>
            <w:tcW w:w="3402" w:type="dxa"/>
            <w:shd w:val="clear" w:color="auto" w:fill="auto"/>
          </w:tcPr>
          <w:p w14:paraId="21455994" w14:textId="77777777" w:rsidR="00971135" w:rsidRPr="00971135" w:rsidRDefault="00971135" w:rsidP="00971135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971135">
              <w:rPr>
                <w:sz w:val="28"/>
                <w:szCs w:val="28"/>
                <w:lang w:val="uk-UA"/>
              </w:rPr>
              <w:t xml:space="preserve">Григус І. М. Фізична терапія в кардіології: навчальний посібник / І. М.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Григус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 xml:space="preserve">, Л. Б.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Брега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>. – Рівне : НУВГП, 2018. – 268 с.</w:t>
            </w:r>
          </w:p>
          <w:p w14:paraId="7C8A514A" w14:textId="77777777" w:rsid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27AB2">
              <w:rPr>
                <w:sz w:val="28"/>
                <w:szCs w:val="28"/>
                <w:lang w:val="uk-UA"/>
              </w:rPr>
              <w:t>. Мухін</w:t>
            </w:r>
            <w:r w:rsidRPr="00076124">
              <w:rPr>
                <w:sz w:val="28"/>
                <w:szCs w:val="28"/>
                <w:lang w:val="uk-UA"/>
              </w:rPr>
              <w:t xml:space="preserve"> </w:t>
            </w:r>
            <w:r w:rsidRPr="00C27AB2">
              <w:rPr>
                <w:sz w:val="28"/>
                <w:szCs w:val="28"/>
                <w:lang w:val="uk-UA"/>
              </w:rPr>
              <w:t>В.М. Фізична реабілітація:</w:t>
            </w:r>
            <w:r>
              <w:rPr>
                <w:sz w:val="28"/>
                <w:szCs w:val="28"/>
                <w:lang w:val="uk-UA"/>
              </w:rPr>
              <w:t xml:space="preserve"> підручник / </w:t>
            </w:r>
            <w:r w:rsidRPr="00C27AB2">
              <w:rPr>
                <w:sz w:val="28"/>
                <w:szCs w:val="28"/>
                <w:lang w:val="uk-UA"/>
              </w:rPr>
              <w:t xml:space="preserve">В.М.Мухін. </w:t>
            </w:r>
            <w:r>
              <w:rPr>
                <w:sz w:val="28"/>
                <w:szCs w:val="28"/>
                <w:lang w:val="uk-UA"/>
              </w:rPr>
              <w:t xml:space="preserve">– 3-тє вид., </w:t>
            </w:r>
            <w:proofErr w:type="spellStart"/>
            <w:r>
              <w:rPr>
                <w:sz w:val="28"/>
                <w:szCs w:val="28"/>
                <w:lang w:val="uk-UA"/>
              </w:rPr>
              <w:t>переробл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та </w:t>
            </w:r>
            <w:proofErr w:type="spellStart"/>
            <w:r>
              <w:rPr>
                <w:sz w:val="28"/>
                <w:szCs w:val="28"/>
                <w:lang w:val="uk-UA"/>
              </w:rPr>
              <w:t>доповн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– К.: Олімп. л-ра, 2009. – 488 </w:t>
            </w:r>
            <w:r w:rsidRPr="00C27AB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:іл.</w:t>
            </w:r>
            <w:r w:rsidRPr="00C27AB2">
              <w:rPr>
                <w:sz w:val="28"/>
                <w:szCs w:val="28"/>
                <w:lang w:val="uk-UA"/>
              </w:rPr>
              <w:t xml:space="preserve"> </w:t>
            </w:r>
          </w:p>
          <w:p w14:paraId="615D7702" w14:textId="77777777" w:rsidR="00971135" w:rsidRP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 w:rsidRPr="00C27AB2">
              <w:rPr>
                <w:sz w:val="28"/>
                <w:szCs w:val="28"/>
                <w:lang w:val="uk-UA"/>
              </w:rPr>
              <w:t xml:space="preserve">. Порада А.М. Основи фізичної реабілітації: </w:t>
            </w:r>
            <w:proofErr w:type="spellStart"/>
            <w:r w:rsidRPr="00C27AB2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C27AB2">
              <w:rPr>
                <w:sz w:val="28"/>
                <w:szCs w:val="28"/>
                <w:lang w:val="uk-UA"/>
              </w:rPr>
              <w:t>. Посібник / А.М Порада, О.В. Солодовник, Н.Є. Прокопчук.-  2-е вид. – К.: Медицина, 2008.- 248 с.</w:t>
            </w:r>
          </w:p>
          <w:p w14:paraId="18C9EEF1" w14:textId="77777777" w:rsidR="00971135" w:rsidRPr="00971135" w:rsidRDefault="00971135" w:rsidP="0097113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BF944A6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lastRenderedPageBreak/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54CB855F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15E05FD5" w14:textId="1EC86B19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989" w:type="dxa"/>
            <w:shd w:val="clear" w:color="auto" w:fill="auto"/>
          </w:tcPr>
          <w:p w14:paraId="5BC91E68" w14:textId="32B771F8" w:rsidR="00971135" w:rsidRPr="003E6A6C" w:rsidRDefault="00D6080A" w:rsidP="003E6A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71135" w:rsidRPr="00121B35" w14:paraId="069CEE58" w14:textId="77777777" w:rsidTr="00917D60">
        <w:trPr>
          <w:gridAfter w:val="1"/>
          <w:wAfter w:w="232" w:type="dxa"/>
        </w:trPr>
        <w:tc>
          <w:tcPr>
            <w:tcW w:w="2093" w:type="dxa"/>
            <w:shd w:val="clear" w:color="auto" w:fill="auto"/>
          </w:tcPr>
          <w:p w14:paraId="16D4E973" w14:textId="1DA208FC" w:rsidR="00971135" w:rsidRPr="00D81988" w:rsidRDefault="00971135" w:rsidP="00D83EC0">
            <w:pPr>
              <w:ind w:right="-317"/>
              <w:rPr>
                <w:b/>
                <w:bCs/>
                <w:sz w:val="28"/>
                <w:szCs w:val="28"/>
                <w:lang w:val="en-US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 w:rsidR="00D81988"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14:paraId="1D7CC9DB" w14:textId="77777777" w:rsidR="00971135" w:rsidRPr="00121B35" w:rsidRDefault="00971135" w:rsidP="00D83EC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62FFC6A7" w14:textId="24DCA785" w:rsidR="00971135" w:rsidRPr="00121B35" w:rsidRDefault="00971135" w:rsidP="00971135">
            <w:pPr>
              <w:rPr>
                <w:b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Тема 25.</w:t>
            </w:r>
            <w:r w:rsidRPr="00121B35">
              <w:rPr>
                <w:b/>
                <w:sz w:val="28"/>
                <w:szCs w:val="28"/>
                <w:lang w:val="uk-UA"/>
              </w:rPr>
              <w:t xml:space="preserve"> Фізична реабілітація при </w:t>
            </w:r>
            <w:proofErr w:type="spellStart"/>
            <w:r w:rsidRPr="00121B35">
              <w:rPr>
                <w:b/>
                <w:sz w:val="28"/>
                <w:szCs w:val="28"/>
                <w:lang w:val="uk-UA"/>
              </w:rPr>
              <w:t>облітеруючому</w:t>
            </w:r>
            <w:proofErr w:type="spellEnd"/>
            <w:r w:rsidRPr="00121B35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1B35">
              <w:rPr>
                <w:b/>
                <w:sz w:val="28"/>
                <w:szCs w:val="28"/>
                <w:lang w:val="uk-UA"/>
              </w:rPr>
              <w:t>ендартерііті</w:t>
            </w:r>
            <w:proofErr w:type="spellEnd"/>
            <w:r w:rsidRPr="00121B35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0974DA33" w14:textId="77777777" w:rsidR="00971135" w:rsidRPr="00121B35" w:rsidRDefault="00971135" w:rsidP="00971135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80"/>
              </w:tabs>
              <w:autoSpaceDE w:val="0"/>
              <w:autoSpaceDN w:val="0"/>
              <w:adjustRightInd w:val="0"/>
              <w:rPr>
                <w:spacing w:val="-26"/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 xml:space="preserve">Поняття про </w:t>
            </w:r>
            <w:proofErr w:type="spellStart"/>
            <w:r w:rsidRPr="00121B35">
              <w:rPr>
                <w:sz w:val="28"/>
                <w:szCs w:val="28"/>
                <w:lang w:val="uk-UA"/>
              </w:rPr>
              <w:t>облітеруючий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1B35">
              <w:rPr>
                <w:sz w:val="28"/>
                <w:szCs w:val="28"/>
                <w:lang w:val="uk-UA"/>
              </w:rPr>
              <w:t>ендартеріїт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>, його етіологію.</w:t>
            </w:r>
          </w:p>
          <w:p w14:paraId="62E38EB9" w14:textId="77777777" w:rsidR="00971135" w:rsidRPr="00121B35" w:rsidRDefault="00971135" w:rsidP="00971135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80"/>
              </w:tabs>
              <w:autoSpaceDE w:val="0"/>
              <w:autoSpaceDN w:val="0"/>
              <w:adjustRightInd w:val="0"/>
              <w:rPr>
                <w:spacing w:val="-26"/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Патогенез.</w:t>
            </w:r>
          </w:p>
          <w:p w14:paraId="4EE731E3" w14:textId="77777777" w:rsidR="00971135" w:rsidRPr="00121B35" w:rsidRDefault="00971135" w:rsidP="00971135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80"/>
              </w:tabs>
              <w:autoSpaceDE w:val="0"/>
              <w:autoSpaceDN w:val="0"/>
              <w:adjustRightInd w:val="0"/>
              <w:spacing w:before="5"/>
              <w:rPr>
                <w:spacing w:val="-17"/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 xml:space="preserve">Характеристика стадій </w:t>
            </w:r>
            <w:proofErr w:type="spellStart"/>
            <w:r w:rsidRPr="00121B35">
              <w:rPr>
                <w:sz w:val="28"/>
                <w:szCs w:val="28"/>
                <w:lang w:val="uk-UA"/>
              </w:rPr>
              <w:t>облітеруючого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1B35">
              <w:rPr>
                <w:sz w:val="28"/>
                <w:szCs w:val="28"/>
                <w:lang w:val="uk-UA"/>
              </w:rPr>
              <w:t>ендартеріїту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 xml:space="preserve"> та їх клінічні синдроми за </w:t>
            </w:r>
            <w:proofErr w:type="spellStart"/>
            <w:r w:rsidRPr="00121B35">
              <w:rPr>
                <w:sz w:val="28"/>
                <w:szCs w:val="28"/>
                <w:lang w:val="uk-UA"/>
              </w:rPr>
              <w:t>Шабановим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>.</w:t>
            </w:r>
          </w:p>
          <w:p w14:paraId="1671B3C6" w14:textId="77777777" w:rsidR="00971135" w:rsidRPr="00121B35" w:rsidRDefault="00971135" w:rsidP="00971135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80"/>
              </w:tabs>
              <w:autoSpaceDE w:val="0"/>
              <w:autoSpaceDN w:val="0"/>
              <w:adjustRightInd w:val="0"/>
              <w:spacing w:before="10"/>
              <w:rPr>
                <w:spacing w:val="-12"/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 xml:space="preserve">Характеристика ступенів </w:t>
            </w:r>
            <w:proofErr w:type="spellStart"/>
            <w:r w:rsidRPr="00121B35">
              <w:rPr>
                <w:sz w:val="28"/>
                <w:szCs w:val="28"/>
                <w:lang w:val="uk-UA"/>
              </w:rPr>
              <w:t>облітеруючого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1B35">
              <w:rPr>
                <w:sz w:val="28"/>
                <w:szCs w:val="28"/>
                <w:lang w:val="uk-UA"/>
              </w:rPr>
              <w:t>ендартеріїту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 xml:space="preserve"> та їх особливості.</w:t>
            </w:r>
          </w:p>
          <w:p w14:paraId="230A7265" w14:textId="62D360C2" w:rsidR="00971135" w:rsidRPr="00121B35" w:rsidRDefault="00971135" w:rsidP="00971135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80"/>
              </w:tabs>
              <w:autoSpaceDE w:val="0"/>
              <w:autoSpaceDN w:val="0"/>
              <w:adjustRightInd w:val="0"/>
              <w:spacing w:before="1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1B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Особливості застосування методів фізичної терапії при </w:t>
            </w:r>
            <w:proofErr w:type="spellStart"/>
            <w:r w:rsidRPr="00121B35">
              <w:rPr>
                <w:rFonts w:ascii="Times New Roman" w:hAnsi="Times New Roman"/>
                <w:sz w:val="28"/>
                <w:szCs w:val="28"/>
                <w:lang w:val="uk-UA"/>
              </w:rPr>
              <w:t>облітеруючому</w:t>
            </w:r>
            <w:proofErr w:type="spellEnd"/>
            <w:r w:rsidRPr="00121B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1B35">
              <w:rPr>
                <w:rFonts w:ascii="Times New Roman" w:hAnsi="Times New Roman"/>
                <w:sz w:val="28"/>
                <w:szCs w:val="28"/>
                <w:lang w:val="uk-UA"/>
              </w:rPr>
              <w:t>ендартеріїті</w:t>
            </w:r>
            <w:proofErr w:type="spellEnd"/>
            <w:r w:rsidRPr="00121B3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0915F041" w14:textId="553E1297" w:rsidR="00971135" w:rsidRPr="003E6A6C" w:rsidRDefault="00971135" w:rsidP="00971135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80"/>
              </w:tabs>
              <w:autoSpaceDE w:val="0"/>
              <w:autoSpaceDN w:val="0"/>
              <w:adjustRightInd w:val="0"/>
              <w:spacing w:before="1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1B35">
              <w:rPr>
                <w:rFonts w:ascii="Times New Roman" w:hAnsi="Times New Roman"/>
                <w:sz w:val="28"/>
                <w:szCs w:val="28"/>
                <w:lang w:val="uk-UA"/>
              </w:rPr>
              <w:t>Протипоказання.</w:t>
            </w:r>
          </w:p>
        </w:tc>
        <w:tc>
          <w:tcPr>
            <w:tcW w:w="2264" w:type="dxa"/>
            <w:shd w:val="clear" w:color="auto" w:fill="auto"/>
          </w:tcPr>
          <w:p w14:paraId="74E15497" w14:textId="77777777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Лекція – 2 год.;</w:t>
            </w:r>
          </w:p>
          <w:p w14:paraId="03772E34" w14:textId="77777777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29AE964D" w14:textId="0E34326C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Самостійна робота 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C390F">
              <w:rPr>
                <w:sz w:val="28"/>
                <w:szCs w:val="28"/>
                <w:lang w:val="uk-UA"/>
              </w:rPr>
              <w:t>4 год.</w:t>
            </w:r>
          </w:p>
        </w:tc>
        <w:tc>
          <w:tcPr>
            <w:tcW w:w="3402" w:type="dxa"/>
            <w:shd w:val="clear" w:color="auto" w:fill="auto"/>
          </w:tcPr>
          <w:p w14:paraId="19A58360" w14:textId="77777777" w:rsidR="00971135" w:rsidRPr="00971135" w:rsidRDefault="00971135" w:rsidP="00971135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971135">
              <w:rPr>
                <w:sz w:val="28"/>
                <w:szCs w:val="28"/>
                <w:lang w:val="uk-UA"/>
              </w:rPr>
              <w:t xml:space="preserve">Григус І. М. Фізична терапія в кардіології: навчальний посібник / І. М.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Григус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 xml:space="preserve">, Л. Б.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Брега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>. – Рівне : НУВГП, 2018. – 268 с.</w:t>
            </w:r>
          </w:p>
          <w:p w14:paraId="7DADC7DF" w14:textId="77777777" w:rsid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27AB2">
              <w:rPr>
                <w:sz w:val="28"/>
                <w:szCs w:val="28"/>
                <w:lang w:val="uk-UA"/>
              </w:rPr>
              <w:t>. Мухін</w:t>
            </w:r>
            <w:r w:rsidRPr="00076124">
              <w:rPr>
                <w:sz w:val="28"/>
                <w:szCs w:val="28"/>
                <w:lang w:val="uk-UA"/>
              </w:rPr>
              <w:t xml:space="preserve"> </w:t>
            </w:r>
            <w:r w:rsidRPr="00C27AB2">
              <w:rPr>
                <w:sz w:val="28"/>
                <w:szCs w:val="28"/>
                <w:lang w:val="uk-UA"/>
              </w:rPr>
              <w:t>В.М. Фізична реабілітація:</w:t>
            </w:r>
            <w:r>
              <w:rPr>
                <w:sz w:val="28"/>
                <w:szCs w:val="28"/>
                <w:lang w:val="uk-UA"/>
              </w:rPr>
              <w:t xml:space="preserve"> підручник / </w:t>
            </w:r>
            <w:r w:rsidRPr="00C27AB2">
              <w:rPr>
                <w:sz w:val="28"/>
                <w:szCs w:val="28"/>
                <w:lang w:val="uk-UA"/>
              </w:rPr>
              <w:t xml:space="preserve">В.М.Мухін. </w:t>
            </w:r>
            <w:r>
              <w:rPr>
                <w:sz w:val="28"/>
                <w:szCs w:val="28"/>
                <w:lang w:val="uk-UA"/>
              </w:rPr>
              <w:t xml:space="preserve">– 3-тє вид., </w:t>
            </w:r>
            <w:proofErr w:type="spellStart"/>
            <w:r>
              <w:rPr>
                <w:sz w:val="28"/>
                <w:szCs w:val="28"/>
                <w:lang w:val="uk-UA"/>
              </w:rPr>
              <w:t>переробл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та </w:t>
            </w:r>
            <w:proofErr w:type="spellStart"/>
            <w:r>
              <w:rPr>
                <w:sz w:val="28"/>
                <w:szCs w:val="28"/>
                <w:lang w:val="uk-UA"/>
              </w:rPr>
              <w:t>доповн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– К.: Олімп. л-ра, 2009. – 488 </w:t>
            </w:r>
            <w:r w:rsidRPr="00C27AB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:іл.</w:t>
            </w:r>
            <w:r w:rsidRPr="00C27AB2">
              <w:rPr>
                <w:sz w:val="28"/>
                <w:szCs w:val="28"/>
                <w:lang w:val="uk-UA"/>
              </w:rPr>
              <w:t xml:space="preserve"> </w:t>
            </w:r>
          </w:p>
          <w:p w14:paraId="29C8D3A7" w14:textId="30D4F795" w:rsidR="00971135" w:rsidRP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27AB2">
              <w:rPr>
                <w:sz w:val="28"/>
                <w:szCs w:val="28"/>
                <w:lang w:val="uk-UA"/>
              </w:rPr>
              <w:t xml:space="preserve">. Порада А.М. Основи фізичної реабілітації: </w:t>
            </w:r>
            <w:proofErr w:type="spellStart"/>
            <w:r w:rsidRPr="00C27AB2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C27AB2">
              <w:rPr>
                <w:sz w:val="28"/>
                <w:szCs w:val="28"/>
                <w:lang w:val="uk-UA"/>
              </w:rPr>
              <w:t>. Посібник / А.М Порада, О.В. Солодовник, Н.Є. Прокопчук.-  2-е вид. – К.: Медицина, 2008.- 248 с.</w:t>
            </w:r>
          </w:p>
        </w:tc>
        <w:tc>
          <w:tcPr>
            <w:tcW w:w="1701" w:type="dxa"/>
            <w:shd w:val="clear" w:color="auto" w:fill="auto"/>
          </w:tcPr>
          <w:p w14:paraId="09C172E8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5D61D312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186C72AE" w14:textId="0CEB3A80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989" w:type="dxa"/>
            <w:shd w:val="clear" w:color="auto" w:fill="auto"/>
          </w:tcPr>
          <w:p w14:paraId="13783BDB" w14:textId="1B1D494C" w:rsidR="00971135" w:rsidRPr="003E6A6C" w:rsidRDefault="00D6080A" w:rsidP="003E6A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71135" w:rsidRPr="00121B35" w14:paraId="554E86FB" w14:textId="77777777" w:rsidTr="00917D60">
        <w:trPr>
          <w:gridAfter w:val="1"/>
          <w:wAfter w:w="232" w:type="dxa"/>
        </w:trPr>
        <w:tc>
          <w:tcPr>
            <w:tcW w:w="2093" w:type="dxa"/>
            <w:shd w:val="clear" w:color="auto" w:fill="auto"/>
          </w:tcPr>
          <w:p w14:paraId="26A7970B" w14:textId="59047A22" w:rsidR="00971135" w:rsidRPr="00D81988" w:rsidRDefault="00971135" w:rsidP="00D83EC0">
            <w:pPr>
              <w:ind w:right="-317"/>
              <w:rPr>
                <w:b/>
                <w:bCs/>
                <w:sz w:val="28"/>
                <w:szCs w:val="28"/>
                <w:lang w:val="en-US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 w:rsidR="00D81988"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14:paraId="065A4F13" w14:textId="3959FB5A" w:rsidR="00971135" w:rsidRDefault="00971135" w:rsidP="00D83EC0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4D7058C5" w14:textId="77777777" w:rsidR="00971135" w:rsidRPr="00121B35" w:rsidRDefault="00971135" w:rsidP="00D83EC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393192CC" w14:textId="6E01263C" w:rsidR="00971135" w:rsidRPr="00121B35" w:rsidRDefault="00971135" w:rsidP="00971135">
            <w:pPr>
              <w:rPr>
                <w:b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Тема 26.</w:t>
            </w:r>
            <w:r w:rsidRPr="00121B35">
              <w:rPr>
                <w:b/>
                <w:sz w:val="28"/>
                <w:szCs w:val="28"/>
                <w:lang w:val="uk-UA"/>
              </w:rPr>
              <w:t xml:space="preserve"> Фізична реабілітація при варикозному розширенні вен</w:t>
            </w:r>
            <w:r w:rsidRPr="00121B35">
              <w:rPr>
                <w:sz w:val="28"/>
                <w:szCs w:val="28"/>
                <w:lang w:val="uk-UA"/>
              </w:rPr>
              <w:t xml:space="preserve"> </w:t>
            </w:r>
          </w:p>
          <w:p w14:paraId="3DD95F9F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1.Поняття про варикозне розширення вен, його етіологію.</w:t>
            </w:r>
          </w:p>
          <w:p w14:paraId="5736237D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2.Патогенез ВРВ.</w:t>
            </w:r>
          </w:p>
          <w:p w14:paraId="52FC4C40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3.Класифікація варикозного розширення вен міжнародна та за Савельєвим.</w:t>
            </w:r>
          </w:p>
          <w:p w14:paraId="340604EC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 xml:space="preserve">4.Характеристика клінічних проявів ВРВ. </w:t>
            </w:r>
          </w:p>
          <w:p w14:paraId="65F7AB1F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5 Особливості застосування методів фізичної терапії при ВРВ.</w:t>
            </w:r>
          </w:p>
          <w:p w14:paraId="696CB8D9" w14:textId="77777777" w:rsidR="00971135" w:rsidRPr="00121B35" w:rsidRDefault="00971135" w:rsidP="00971135">
            <w:pPr>
              <w:jc w:val="both"/>
              <w:rPr>
                <w:sz w:val="28"/>
                <w:szCs w:val="28"/>
              </w:rPr>
            </w:pPr>
            <w:r w:rsidRPr="00121B35">
              <w:rPr>
                <w:bCs/>
                <w:sz w:val="28"/>
                <w:szCs w:val="28"/>
                <w:lang w:val="uk-UA"/>
              </w:rPr>
              <w:t>6.Правила накладання бинта.</w:t>
            </w:r>
          </w:p>
          <w:p w14:paraId="788920F0" w14:textId="4401385F" w:rsidR="00971135" w:rsidRPr="003E6A6C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7.Профілактика варикозного розширення вен.</w:t>
            </w:r>
          </w:p>
        </w:tc>
        <w:tc>
          <w:tcPr>
            <w:tcW w:w="2264" w:type="dxa"/>
            <w:shd w:val="clear" w:color="auto" w:fill="auto"/>
          </w:tcPr>
          <w:p w14:paraId="18344D8F" w14:textId="77777777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>Лекція – 2 год.;</w:t>
            </w:r>
          </w:p>
          <w:p w14:paraId="299016E8" w14:textId="77777777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3FC18C87" w14:textId="799669AD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Самостійна робота </w:t>
            </w:r>
            <w:r w:rsidRPr="000C575E">
              <w:rPr>
                <w:sz w:val="28"/>
                <w:szCs w:val="28"/>
                <w:lang w:val="uk-UA"/>
              </w:rPr>
              <w:t xml:space="preserve">– </w:t>
            </w:r>
            <w:r w:rsidR="00D6080A">
              <w:rPr>
                <w:sz w:val="28"/>
                <w:szCs w:val="28"/>
                <w:lang w:val="uk-UA"/>
              </w:rPr>
              <w:t>4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02" w:type="dxa"/>
            <w:shd w:val="clear" w:color="auto" w:fill="auto"/>
          </w:tcPr>
          <w:p w14:paraId="6AD275A5" w14:textId="77777777" w:rsidR="00971135" w:rsidRPr="00971135" w:rsidRDefault="00971135" w:rsidP="0097113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9" w:lineRule="exact"/>
              <w:ind w:left="0" w:firstLine="0"/>
              <w:rPr>
                <w:sz w:val="28"/>
                <w:szCs w:val="28"/>
                <w:lang w:val="uk-UA"/>
              </w:rPr>
            </w:pPr>
            <w:proofErr w:type="spellStart"/>
            <w:r w:rsidRPr="00971135">
              <w:rPr>
                <w:sz w:val="28"/>
                <w:szCs w:val="28"/>
                <w:lang w:val="uk-UA"/>
              </w:rPr>
              <w:t>Григус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 xml:space="preserve"> І. М. Фізична терапія в кардіології: навчальний посібник / І. М.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Григус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 xml:space="preserve">, Л. Б.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Брега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>. – Рівне : НУВГП, 2018. – 268 с.</w:t>
            </w:r>
          </w:p>
          <w:p w14:paraId="26F835E7" w14:textId="77777777" w:rsid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27AB2">
              <w:rPr>
                <w:sz w:val="28"/>
                <w:szCs w:val="28"/>
                <w:lang w:val="uk-UA"/>
              </w:rPr>
              <w:t>. Мухін</w:t>
            </w:r>
            <w:r w:rsidRPr="00076124">
              <w:rPr>
                <w:sz w:val="28"/>
                <w:szCs w:val="28"/>
                <w:lang w:val="uk-UA"/>
              </w:rPr>
              <w:t xml:space="preserve"> </w:t>
            </w:r>
            <w:r w:rsidRPr="00C27AB2">
              <w:rPr>
                <w:sz w:val="28"/>
                <w:szCs w:val="28"/>
                <w:lang w:val="uk-UA"/>
              </w:rPr>
              <w:t>В.М. Фізична реабілітація:</w:t>
            </w:r>
            <w:r>
              <w:rPr>
                <w:sz w:val="28"/>
                <w:szCs w:val="28"/>
                <w:lang w:val="uk-UA"/>
              </w:rPr>
              <w:t xml:space="preserve"> підручник / </w:t>
            </w:r>
            <w:r w:rsidRPr="00C27AB2">
              <w:rPr>
                <w:sz w:val="28"/>
                <w:szCs w:val="28"/>
                <w:lang w:val="uk-UA"/>
              </w:rPr>
              <w:t xml:space="preserve">В.М.Мухін. </w:t>
            </w:r>
            <w:r>
              <w:rPr>
                <w:sz w:val="28"/>
                <w:szCs w:val="28"/>
                <w:lang w:val="uk-UA"/>
              </w:rPr>
              <w:t xml:space="preserve">– 3-тє вид., </w:t>
            </w:r>
            <w:proofErr w:type="spellStart"/>
            <w:r>
              <w:rPr>
                <w:sz w:val="28"/>
                <w:szCs w:val="28"/>
                <w:lang w:val="uk-UA"/>
              </w:rPr>
              <w:t>переробл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та </w:t>
            </w:r>
            <w:proofErr w:type="spellStart"/>
            <w:r>
              <w:rPr>
                <w:sz w:val="28"/>
                <w:szCs w:val="28"/>
                <w:lang w:val="uk-UA"/>
              </w:rPr>
              <w:t>доповн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– К.: Олімп. л-ра, 2009. – 488 </w:t>
            </w:r>
            <w:r w:rsidRPr="00C27AB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:іл.</w:t>
            </w:r>
            <w:r w:rsidRPr="00C27AB2">
              <w:rPr>
                <w:sz w:val="28"/>
                <w:szCs w:val="28"/>
                <w:lang w:val="uk-UA"/>
              </w:rPr>
              <w:t xml:space="preserve"> </w:t>
            </w:r>
          </w:p>
          <w:p w14:paraId="7F38DBE6" w14:textId="52CF6BCF" w:rsidR="00971135" w:rsidRPr="00FE161F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27AB2">
              <w:rPr>
                <w:sz w:val="28"/>
                <w:szCs w:val="28"/>
                <w:lang w:val="uk-UA"/>
              </w:rPr>
              <w:t xml:space="preserve">. Порада А.М. Основи фізичної реабілітації: </w:t>
            </w:r>
            <w:proofErr w:type="spellStart"/>
            <w:r w:rsidRPr="00C27AB2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C27AB2">
              <w:rPr>
                <w:sz w:val="28"/>
                <w:szCs w:val="28"/>
                <w:lang w:val="uk-UA"/>
              </w:rPr>
              <w:t>. Посібник / А.М Порада, О.В. Солодовник, Н.Є. Прокопчук.-  2-е вид. – К.: Медицина, 2008.- 248 с.</w:t>
            </w:r>
          </w:p>
        </w:tc>
        <w:tc>
          <w:tcPr>
            <w:tcW w:w="1701" w:type="dxa"/>
            <w:shd w:val="clear" w:color="auto" w:fill="auto"/>
          </w:tcPr>
          <w:p w14:paraId="372FF5A0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45EECCA6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435903FC" w14:textId="752DC7C1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989" w:type="dxa"/>
            <w:shd w:val="clear" w:color="auto" w:fill="auto"/>
          </w:tcPr>
          <w:p w14:paraId="48FAB715" w14:textId="3B67B9E6" w:rsidR="00971135" w:rsidRPr="003E6A6C" w:rsidRDefault="00D6080A" w:rsidP="003E6A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71135" w:rsidRPr="00121B35" w14:paraId="1F7876C7" w14:textId="77777777" w:rsidTr="00917D60">
        <w:trPr>
          <w:gridAfter w:val="1"/>
          <w:wAfter w:w="232" w:type="dxa"/>
        </w:trPr>
        <w:tc>
          <w:tcPr>
            <w:tcW w:w="2093" w:type="dxa"/>
            <w:shd w:val="clear" w:color="auto" w:fill="auto"/>
          </w:tcPr>
          <w:p w14:paraId="6639283D" w14:textId="14860BCF" w:rsidR="00971135" w:rsidRPr="00D81988" w:rsidRDefault="00971135" w:rsidP="00D83EC0">
            <w:pPr>
              <w:ind w:right="-317"/>
              <w:rPr>
                <w:b/>
                <w:bCs/>
                <w:sz w:val="28"/>
                <w:szCs w:val="28"/>
                <w:lang w:val="en-US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 w:rsidR="00D81988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39C9A82B" w14:textId="0A78C2E5" w:rsidR="00971135" w:rsidRDefault="00971135" w:rsidP="00D83EC0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409D29AB" w14:textId="77777777" w:rsidR="00971135" w:rsidRPr="00121B35" w:rsidRDefault="00971135" w:rsidP="00D83EC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687F5116" w14:textId="7DDC6295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Тема 27.</w:t>
            </w:r>
            <w:r w:rsidRPr="00121B35">
              <w:rPr>
                <w:sz w:val="28"/>
                <w:szCs w:val="28"/>
                <w:lang w:val="uk-UA"/>
              </w:rPr>
              <w:t xml:space="preserve"> </w:t>
            </w:r>
            <w:r w:rsidRPr="00121B35">
              <w:rPr>
                <w:b/>
                <w:sz w:val="28"/>
                <w:szCs w:val="28"/>
                <w:lang w:val="uk-UA"/>
              </w:rPr>
              <w:t xml:space="preserve">Фізична реабілітація при  </w:t>
            </w:r>
            <w:proofErr w:type="spellStart"/>
            <w:r w:rsidRPr="00121B35">
              <w:rPr>
                <w:b/>
                <w:sz w:val="28"/>
                <w:szCs w:val="28"/>
                <w:lang w:val="uk-UA"/>
              </w:rPr>
              <w:t>нейроциркуляторній</w:t>
            </w:r>
            <w:proofErr w:type="spellEnd"/>
            <w:r w:rsidRPr="00121B35">
              <w:rPr>
                <w:b/>
                <w:sz w:val="28"/>
                <w:szCs w:val="28"/>
                <w:lang w:val="uk-UA"/>
              </w:rPr>
              <w:t xml:space="preserve"> дистонії (НЦД)</w:t>
            </w:r>
            <w:r w:rsidRPr="00121B35">
              <w:rPr>
                <w:sz w:val="28"/>
                <w:szCs w:val="28"/>
                <w:lang w:val="uk-UA"/>
              </w:rPr>
              <w:t xml:space="preserve"> </w:t>
            </w:r>
          </w:p>
          <w:p w14:paraId="77569899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1.Поняття про НЦД та фактори, що сприяють її виникненню.</w:t>
            </w:r>
          </w:p>
          <w:p w14:paraId="50291D18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2.Патогенез і клініка.</w:t>
            </w:r>
          </w:p>
          <w:p w14:paraId="544DF0C4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 xml:space="preserve">3.Клінічні синдроми: пригранична гіпертонія, загальний </w:t>
            </w:r>
            <w:proofErr w:type="spellStart"/>
            <w:r w:rsidRPr="00121B35">
              <w:rPr>
                <w:sz w:val="28"/>
                <w:szCs w:val="28"/>
                <w:lang w:val="uk-UA"/>
              </w:rPr>
              <w:t>дезадаптаційний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 xml:space="preserve"> синдром (ЗДС) та невротичні розлади при НЦД.</w:t>
            </w:r>
          </w:p>
          <w:p w14:paraId="4D1A813E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 xml:space="preserve">4. Особливості застосування методів фізичної терапії при </w:t>
            </w:r>
            <w:r w:rsidRPr="00121B35">
              <w:rPr>
                <w:sz w:val="28"/>
                <w:szCs w:val="28"/>
                <w:lang w:val="uk-UA"/>
              </w:rPr>
              <w:lastRenderedPageBreak/>
              <w:t>НЦД.</w:t>
            </w:r>
          </w:p>
          <w:p w14:paraId="4BD68152" w14:textId="77777777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  <w:shd w:val="clear" w:color="auto" w:fill="auto"/>
          </w:tcPr>
          <w:p w14:paraId="5FF2DD95" w14:textId="77777777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lastRenderedPageBreak/>
              <w:t>Лекція – 2 год.;</w:t>
            </w:r>
          </w:p>
          <w:p w14:paraId="032B8356" w14:textId="77777777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7F2C0400" w14:textId="6B2A54E1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Самостійна </w:t>
            </w:r>
            <w:r w:rsidRPr="000C575E">
              <w:rPr>
                <w:sz w:val="28"/>
                <w:szCs w:val="28"/>
                <w:lang w:val="uk-UA"/>
              </w:rPr>
              <w:t xml:space="preserve">робота – </w:t>
            </w:r>
            <w:r w:rsidR="00D6080A">
              <w:rPr>
                <w:sz w:val="28"/>
                <w:szCs w:val="28"/>
                <w:lang w:val="uk-UA"/>
              </w:rPr>
              <w:t>4</w:t>
            </w:r>
            <w:r w:rsidRPr="002C390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02" w:type="dxa"/>
            <w:shd w:val="clear" w:color="auto" w:fill="auto"/>
          </w:tcPr>
          <w:p w14:paraId="0210474C" w14:textId="77777777" w:rsidR="00971135" w:rsidRPr="00971135" w:rsidRDefault="00971135" w:rsidP="00971135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971135">
              <w:rPr>
                <w:sz w:val="28"/>
                <w:szCs w:val="28"/>
                <w:lang w:val="uk-UA"/>
              </w:rPr>
              <w:t xml:space="preserve">Григус І. М. Фізична терапія в кардіології: навчальний посібник / І. М.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Григус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 xml:space="preserve">, Л. Б.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Брега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>. – Рівне : НУВГП, 2018. – 268 с.</w:t>
            </w:r>
          </w:p>
          <w:p w14:paraId="458BEB87" w14:textId="77777777" w:rsid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27AB2">
              <w:rPr>
                <w:sz w:val="28"/>
                <w:szCs w:val="28"/>
                <w:lang w:val="uk-UA"/>
              </w:rPr>
              <w:t>. Мухін</w:t>
            </w:r>
            <w:r w:rsidRPr="00076124">
              <w:rPr>
                <w:sz w:val="28"/>
                <w:szCs w:val="28"/>
                <w:lang w:val="uk-UA"/>
              </w:rPr>
              <w:t xml:space="preserve"> </w:t>
            </w:r>
            <w:r w:rsidRPr="00C27AB2">
              <w:rPr>
                <w:sz w:val="28"/>
                <w:szCs w:val="28"/>
                <w:lang w:val="uk-UA"/>
              </w:rPr>
              <w:t>В.М. Фізична реабілітація:</w:t>
            </w:r>
            <w:r>
              <w:rPr>
                <w:sz w:val="28"/>
                <w:szCs w:val="28"/>
                <w:lang w:val="uk-UA"/>
              </w:rPr>
              <w:t xml:space="preserve"> підручник / </w:t>
            </w:r>
            <w:r w:rsidRPr="00C27AB2">
              <w:rPr>
                <w:sz w:val="28"/>
                <w:szCs w:val="28"/>
                <w:lang w:val="uk-UA"/>
              </w:rPr>
              <w:t xml:space="preserve">В.М.Мухін. </w:t>
            </w:r>
            <w:r>
              <w:rPr>
                <w:sz w:val="28"/>
                <w:szCs w:val="28"/>
                <w:lang w:val="uk-UA"/>
              </w:rPr>
              <w:t xml:space="preserve">– 3-тє вид., </w:t>
            </w:r>
            <w:proofErr w:type="spellStart"/>
            <w:r>
              <w:rPr>
                <w:sz w:val="28"/>
                <w:szCs w:val="28"/>
                <w:lang w:val="uk-UA"/>
              </w:rPr>
              <w:t>переробл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та </w:t>
            </w:r>
            <w:proofErr w:type="spellStart"/>
            <w:r>
              <w:rPr>
                <w:sz w:val="28"/>
                <w:szCs w:val="28"/>
                <w:lang w:val="uk-UA"/>
              </w:rPr>
              <w:t>доповн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– К.: Олімп. л-ра, 2009. – 488 </w:t>
            </w:r>
            <w:r w:rsidRPr="00C27AB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:іл.</w:t>
            </w:r>
            <w:r w:rsidRPr="00C27AB2">
              <w:rPr>
                <w:sz w:val="28"/>
                <w:szCs w:val="28"/>
                <w:lang w:val="uk-UA"/>
              </w:rPr>
              <w:t xml:space="preserve"> </w:t>
            </w:r>
          </w:p>
          <w:p w14:paraId="56A26358" w14:textId="752AEEE2" w:rsidR="00971135" w:rsidRP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27AB2">
              <w:rPr>
                <w:sz w:val="28"/>
                <w:szCs w:val="28"/>
                <w:lang w:val="uk-UA"/>
              </w:rPr>
              <w:t xml:space="preserve">. Порада А.М. Основи фізичної реабілітації: </w:t>
            </w:r>
            <w:proofErr w:type="spellStart"/>
            <w:r w:rsidRPr="00C27AB2">
              <w:rPr>
                <w:sz w:val="28"/>
                <w:szCs w:val="28"/>
                <w:lang w:val="uk-UA"/>
              </w:rPr>
              <w:lastRenderedPageBreak/>
              <w:t>Навч</w:t>
            </w:r>
            <w:proofErr w:type="spellEnd"/>
            <w:r w:rsidRPr="00C27AB2">
              <w:rPr>
                <w:sz w:val="28"/>
                <w:szCs w:val="28"/>
                <w:lang w:val="uk-UA"/>
              </w:rPr>
              <w:t>. Посібник / А.М Порада, О.В. Солодовник, Н.Є. Прокопчук.-  2-е вид. – К.: Медицина, 2008.- 248 с.</w:t>
            </w:r>
          </w:p>
        </w:tc>
        <w:tc>
          <w:tcPr>
            <w:tcW w:w="1701" w:type="dxa"/>
            <w:shd w:val="clear" w:color="auto" w:fill="auto"/>
          </w:tcPr>
          <w:p w14:paraId="785533F1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lastRenderedPageBreak/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77B69610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2EC9FDD0" w14:textId="32A7EB36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989" w:type="dxa"/>
            <w:shd w:val="clear" w:color="auto" w:fill="auto"/>
          </w:tcPr>
          <w:p w14:paraId="161ADC0C" w14:textId="42596EDE" w:rsidR="00971135" w:rsidRPr="003E6A6C" w:rsidRDefault="00D6080A" w:rsidP="003E6A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71135" w:rsidRPr="00296286" w14:paraId="66A1F47E" w14:textId="77777777" w:rsidTr="00917D60">
        <w:trPr>
          <w:gridAfter w:val="1"/>
          <w:wAfter w:w="232" w:type="dxa"/>
        </w:trPr>
        <w:tc>
          <w:tcPr>
            <w:tcW w:w="2093" w:type="dxa"/>
            <w:shd w:val="clear" w:color="auto" w:fill="auto"/>
          </w:tcPr>
          <w:p w14:paraId="3DD700C2" w14:textId="56DC30BD" w:rsidR="00971135" w:rsidRPr="00D81988" w:rsidRDefault="00971135" w:rsidP="00D83EC0">
            <w:pPr>
              <w:ind w:right="-317"/>
              <w:rPr>
                <w:b/>
                <w:bCs/>
                <w:sz w:val="28"/>
                <w:szCs w:val="28"/>
                <w:lang w:val="en-US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 w:rsidR="00D81988">
              <w:rPr>
                <w:b/>
                <w:bCs/>
                <w:sz w:val="28"/>
                <w:szCs w:val="28"/>
                <w:lang w:val="en-US"/>
              </w:rPr>
              <w:t>6</w:t>
            </w:r>
          </w:p>
          <w:p w14:paraId="6B716F88" w14:textId="77777777" w:rsidR="00971135" w:rsidRPr="00121B35" w:rsidRDefault="00971135" w:rsidP="00D83EC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50CC5E78" w14:textId="5B56B2C7" w:rsidR="00971135" w:rsidRPr="00121B35" w:rsidRDefault="00971135" w:rsidP="00971135">
            <w:pPr>
              <w:rPr>
                <w:b/>
                <w:sz w:val="28"/>
                <w:szCs w:val="28"/>
                <w:lang w:val="uk-UA"/>
              </w:rPr>
            </w:pPr>
            <w:r w:rsidRPr="00121B35">
              <w:rPr>
                <w:b/>
                <w:bCs/>
                <w:sz w:val="28"/>
                <w:szCs w:val="28"/>
                <w:lang w:val="uk-UA"/>
              </w:rPr>
              <w:t>Тема 28.</w:t>
            </w:r>
            <w:r w:rsidRPr="00121B35">
              <w:rPr>
                <w:sz w:val="28"/>
                <w:szCs w:val="28"/>
                <w:lang w:val="uk-UA"/>
              </w:rPr>
              <w:t xml:space="preserve"> </w:t>
            </w:r>
            <w:r w:rsidRPr="00121B35">
              <w:rPr>
                <w:b/>
                <w:sz w:val="28"/>
                <w:szCs w:val="28"/>
                <w:lang w:val="uk-UA"/>
              </w:rPr>
              <w:t xml:space="preserve">Фізична реабілітація при  артеріальній </w:t>
            </w:r>
            <w:proofErr w:type="spellStart"/>
            <w:r w:rsidRPr="00121B35">
              <w:rPr>
                <w:b/>
                <w:sz w:val="28"/>
                <w:szCs w:val="28"/>
                <w:lang w:val="uk-UA"/>
              </w:rPr>
              <w:t>гіпотензії</w:t>
            </w:r>
            <w:proofErr w:type="spellEnd"/>
            <w:r w:rsidRPr="00121B35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4B510D0A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1.Поняття про гіпотонічну хворобу, її етіологію і клініку.</w:t>
            </w:r>
          </w:p>
          <w:p w14:paraId="7F6E249A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 xml:space="preserve">2.Механізм впливу фізичних вправ на хворих </w:t>
            </w:r>
            <w:proofErr w:type="spellStart"/>
            <w:r w:rsidRPr="00121B35">
              <w:rPr>
                <w:sz w:val="28"/>
                <w:szCs w:val="28"/>
                <w:lang w:val="uk-UA"/>
              </w:rPr>
              <w:t>гіпотензією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 xml:space="preserve">, правила застосування вправ з </w:t>
            </w:r>
            <w:proofErr w:type="spellStart"/>
            <w:r w:rsidRPr="00121B35">
              <w:rPr>
                <w:sz w:val="28"/>
                <w:szCs w:val="28"/>
                <w:lang w:val="uk-UA"/>
              </w:rPr>
              <w:t>пресорним</w:t>
            </w:r>
            <w:proofErr w:type="spellEnd"/>
            <w:r w:rsidRPr="00121B35">
              <w:rPr>
                <w:sz w:val="28"/>
                <w:szCs w:val="28"/>
                <w:lang w:val="uk-UA"/>
              </w:rPr>
              <w:t xml:space="preserve"> ефектом.</w:t>
            </w:r>
          </w:p>
          <w:p w14:paraId="3F7F1E55" w14:textId="77777777" w:rsidR="00971135" w:rsidRPr="00121B35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3. Особливості застосування методів фізичної терапії у лікарняному періоді реабілітації при гіпотонічній хворобі.</w:t>
            </w:r>
          </w:p>
          <w:p w14:paraId="29EAA913" w14:textId="20E29F3D" w:rsidR="00971135" w:rsidRPr="000C575E" w:rsidRDefault="00971135" w:rsidP="00971135">
            <w:pPr>
              <w:rPr>
                <w:sz w:val="28"/>
                <w:szCs w:val="28"/>
                <w:lang w:val="uk-UA"/>
              </w:rPr>
            </w:pPr>
            <w:r w:rsidRPr="00121B35">
              <w:rPr>
                <w:sz w:val="28"/>
                <w:szCs w:val="28"/>
                <w:lang w:val="uk-UA"/>
              </w:rPr>
              <w:t>4. Особливості застосування методів фізичної терапії у після лікарняному періоді реабілітації при гіпотонічній хворобі.</w:t>
            </w:r>
          </w:p>
        </w:tc>
        <w:tc>
          <w:tcPr>
            <w:tcW w:w="2264" w:type="dxa"/>
            <w:shd w:val="clear" w:color="auto" w:fill="auto"/>
          </w:tcPr>
          <w:p w14:paraId="1C8DD559" w14:textId="77777777" w:rsidR="00971135" w:rsidRPr="003E5328" w:rsidRDefault="00971135" w:rsidP="00971135">
            <w:pPr>
              <w:rPr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Практичне заняття – 2 год., </w:t>
            </w:r>
          </w:p>
          <w:p w14:paraId="2A6505E9" w14:textId="16D38782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E5328">
              <w:rPr>
                <w:sz w:val="28"/>
                <w:szCs w:val="28"/>
                <w:lang w:val="uk-UA"/>
              </w:rPr>
              <w:t xml:space="preserve">Самостійна робота </w:t>
            </w:r>
            <w:r w:rsidRPr="000C575E">
              <w:rPr>
                <w:sz w:val="28"/>
                <w:szCs w:val="28"/>
                <w:lang w:val="uk-UA"/>
              </w:rPr>
              <w:t xml:space="preserve">– </w:t>
            </w:r>
            <w:r w:rsidR="00D6080A">
              <w:rPr>
                <w:sz w:val="28"/>
                <w:szCs w:val="28"/>
                <w:lang w:val="uk-UA"/>
              </w:rPr>
              <w:t>3</w:t>
            </w:r>
            <w:r w:rsidRPr="000C575E">
              <w:rPr>
                <w:sz w:val="28"/>
                <w:szCs w:val="28"/>
                <w:lang w:val="uk-UA"/>
              </w:rPr>
              <w:t xml:space="preserve"> год</w:t>
            </w:r>
            <w:r w:rsidRPr="002C390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FBCD40E" w14:textId="1407AF41" w:rsidR="00971135" w:rsidRPr="00971135" w:rsidRDefault="00971135" w:rsidP="00971135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971135">
              <w:rPr>
                <w:sz w:val="28"/>
                <w:szCs w:val="28"/>
                <w:lang w:val="uk-UA"/>
              </w:rPr>
              <w:t xml:space="preserve">Григус І. М. Фізична терапія в кардіології: навчальний посібник / І. М.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Григус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 xml:space="preserve">, Л. Б. </w:t>
            </w:r>
            <w:proofErr w:type="spellStart"/>
            <w:r w:rsidRPr="00971135">
              <w:rPr>
                <w:sz w:val="28"/>
                <w:szCs w:val="28"/>
                <w:lang w:val="uk-UA"/>
              </w:rPr>
              <w:t>Брега</w:t>
            </w:r>
            <w:proofErr w:type="spellEnd"/>
            <w:r w:rsidRPr="00971135">
              <w:rPr>
                <w:sz w:val="28"/>
                <w:szCs w:val="28"/>
                <w:lang w:val="uk-UA"/>
              </w:rPr>
              <w:t>. – Рівне : НУВГП, 2018. – 268 с.</w:t>
            </w:r>
          </w:p>
          <w:p w14:paraId="5DCF1AD6" w14:textId="2C6F3732" w:rsid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C27AB2">
              <w:rPr>
                <w:sz w:val="28"/>
                <w:szCs w:val="28"/>
                <w:lang w:val="uk-UA"/>
              </w:rPr>
              <w:t>. Мухін</w:t>
            </w:r>
            <w:r w:rsidRPr="00076124">
              <w:rPr>
                <w:sz w:val="28"/>
                <w:szCs w:val="28"/>
                <w:lang w:val="uk-UA"/>
              </w:rPr>
              <w:t xml:space="preserve"> </w:t>
            </w:r>
            <w:r w:rsidRPr="00C27AB2">
              <w:rPr>
                <w:sz w:val="28"/>
                <w:szCs w:val="28"/>
                <w:lang w:val="uk-UA"/>
              </w:rPr>
              <w:t>В.М. Фізична реабілітація:</w:t>
            </w:r>
            <w:r>
              <w:rPr>
                <w:sz w:val="28"/>
                <w:szCs w:val="28"/>
                <w:lang w:val="uk-UA"/>
              </w:rPr>
              <w:t xml:space="preserve"> підручник / </w:t>
            </w:r>
            <w:r w:rsidRPr="00C27AB2">
              <w:rPr>
                <w:sz w:val="28"/>
                <w:szCs w:val="28"/>
                <w:lang w:val="uk-UA"/>
              </w:rPr>
              <w:t xml:space="preserve">В.М.Мухін. </w:t>
            </w:r>
            <w:r>
              <w:rPr>
                <w:sz w:val="28"/>
                <w:szCs w:val="28"/>
                <w:lang w:val="uk-UA"/>
              </w:rPr>
              <w:t xml:space="preserve">– 3-тє вид., </w:t>
            </w:r>
            <w:proofErr w:type="spellStart"/>
            <w:r>
              <w:rPr>
                <w:sz w:val="28"/>
                <w:szCs w:val="28"/>
                <w:lang w:val="uk-UA"/>
              </w:rPr>
              <w:t>переробл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та </w:t>
            </w:r>
            <w:proofErr w:type="spellStart"/>
            <w:r>
              <w:rPr>
                <w:sz w:val="28"/>
                <w:szCs w:val="28"/>
                <w:lang w:val="uk-UA"/>
              </w:rPr>
              <w:t>доповн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– К.: Олімп. л-ра, 2009. – 488 </w:t>
            </w:r>
            <w:r w:rsidRPr="00C27AB2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:іл.</w:t>
            </w:r>
            <w:r w:rsidRPr="00C27AB2">
              <w:rPr>
                <w:sz w:val="28"/>
                <w:szCs w:val="28"/>
                <w:lang w:val="uk-UA"/>
              </w:rPr>
              <w:t xml:space="preserve"> </w:t>
            </w:r>
          </w:p>
          <w:p w14:paraId="37053500" w14:textId="354B7FB6" w:rsidR="00971135" w:rsidRPr="00971135" w:rsidRDefault="00971135" w:rsidP="009711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27AB2">
              <w:rPr>
                <w:sz w:val="28"/>
                <w:szCs w:val="28"/>
                <w:lang w:val="uk-UA"/>
              </w:rPr>
              <w:t xml:space="preserve">. Порада А.М. Основи фізичної реабілітації: </w:t>
            </w:r>
            <w:proofErr w:type="spellStart"/>
            <w:r w:rsidRPr="00C27AB2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C27AB2">
              <w:rPr>
                <w:sz w:val="28"/>
                <w:szCs w:val="28"/>
                <w:lang w:val="uk-UA"/>
              </w:rPr>
              <w:t>. Посібник / А.М Порада, О.В. Солодовник, Н.Є. Прокопчук.-  2-е вид. – К.: Медицина, 2008.- 248 с.</w:t>
            </w:r>
          </w:p>
          <w:p w14:paraId="00A0847B" w14:textId="77777777" w:rsidR="00971135" w:rsidRPr="00971135" w:rsidRDefault="00971135" w:rsidP="0097113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EF732C8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Самостійн</w:t>
            </w:r>
            <w:r>
              <w:rPr>
                <w:sz w:val="28"/>
                <w:szCs w:val="28"/>
                <w:lang w:val="uk-UA"/>
              </w:rPr>
              <w:t xml:space="preserve">а, </w:t>
            </w:r>
            <w:r w:rsidRPr="008D6344">
              <w:rPr>
                <w:sz w:val="28"/>
                <w:szCs w:val="28"/>
                <w:lang w:val="uk-UA"/>
              </w:rPr>
              <w:t xml:space="preserve">теоретична </w:t>
            </w:r>
            <w:r>
              <w:rPr>
                <w:sz w:val="28"/>
                <w:szCs w:val="28"/>
                <w:lang w:val="uk-UA"/>
              </w:rPr>
              <w:t xml:space="preserve">та практична </w:t>
            </w:r>
            <w:r w:rsidRPr="008D6344">
              <w:rPr>
                <w:sz w:val="28"/>
                <w:szCs w:val="28"/>
                <w:lang w:val="uk-UA"/>
              </w:rPr>
              <w:t>підготовка за темою заняття.</w:t>
            </w:r>
          </w:p>
          <w:p w14:paraId="1C641D64" w14:textId="77777777" w:rsidR="00971135" w:rsidRPr="008D6344" w:rsidRDefault="00971135" w:rsidP="00971135">
            <w:pPr>
              <w:rPr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Виступи,</w:t>
            </w:r>
            <w:r>
              <w:rPr>
                <w:sz w:val="28"/>
                <w:szCs w:val="28"/>
                <w:lang w:val="uk-UA"/>
              </w:rPr>
              <w:t xml:space="preserve"> відео,</w:t>
            </w:r>
          </w:p>
          <w:p w14:paraId="29070514" w14:textId="47C84D2F" w:rsidR="00971135" w:rsidRPr="00121B35" w:rsidRDefault="00971135" w:rsidP="0097113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D6344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989" w:type="dxa"/>
            <w:shd w:val="clear" w:color="auto" w:fill="auto"/>
          </w:tcPr>
          <w:p w14:paraId="0D5A920F" w14:textId="7A28217E" w:rsidR="00971135" w:rsidRPr="003E6A6C" w:rsidRDefault="00D6080A" w:rsidP="003E6A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</w:tbl>
    <w:p w14:paraId="5BB7977C" w14:textId="77777777" w:rsidR="00296667" w:rsidRDefault="00296667" w:rsidP="006D07D3">
      <w:pPr>
        <w:rPr>
          <w:sz w:val="28"/>
          <w:szCs w:val="28"/>
          <w:lang w:val="uk-UA"/>
        </w:rPr>
      </w:pPr>
    </w:p>
    <w:p w14:paraId="2D3B5E45" w14:textId="4DF8F0EB" w:rsidR="00296667" w:rsidRDefault="00296667" w:rsidP="002010D9">
      <w:pPr>
        <w:ind w:firstLine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9. </w:t>
      </w:r>
      <w:r w:rsidR="00C41542">
        <w:rPr>
          <w:b/>
          <w:bCs/>
          <w:sz w:val="28"/>
          <w:szCs w:val="28"/>
          <w:lang w:val="uk-UA"/>
        </w:rPr>
        <w:t>Ф</w:t>
      </w:r>
      <w:r>
        <w:rPr>
          <w:b/>
          <w:bCs/>
          <w:sz w:val="28"/>
          <w:szCs w:val="28"/>
          <w:lang w:val="uk-UA"/>
        </w:rPr>
        <w:t>орма (метод) контрольного заходу та вимоги до оцінювання програмних результатів навчання</w:t>
      </w:r>
    </w:p>
    <w:p w14:paraId="2E17AFEB" w14:textId="77777777" w:rsidR="00C41542" w:rsidRDefault="00296667" w:rsidP="002010D9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Семестр </w:t>
      </w:r>
      <w:r w:rsidRPr="00D56AFA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. </w:t>
      </w:r>
    </w:p>
    <w:p w14:paraId="599C37F5" w14:textId="07DF9FC1" w:rsidR="00296667" w:rsidRPr="00C41542" w:rsidRDefault="00296667" w:rsidP="00C41542">
      <w:pPr>
        <w:ind w:left="360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Модуль 1.</w:t>
      </w:r>
      <w:r>
        <w:rPr>
          <w:sz w:val="28"/>
          <w:szCs w:val="28"/>
          <w:lang w:val="uk-UA"/>
        </w:rPr>
        <w:t xml:space="preserve"> </w:t>
      </w:r>
      <w:r w:rsidR="00C41542" w:rsidRPr="00121B35">
        <w:rPr>
          <w:b/>
          <w:bCs/>
          <w:sz w:val="28"/>
          <w:szCs w:val="28"/>
          <w:lang w:val="uk-UA"/>
        </w:rPr>
        <w:t>Фізична реабілітація при недостатності  серця, атеросклерозі, та артеріальній гіпертензії .</w:t>
      </w:r>
    </w:p>
    <w:p w14:paraId="591BA95D" w14:textId="77777777"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Максимальна кількість балів за модуль – </w:t>
      </w:r>
      <w:r w:rsidR="006243FF">
        <w:rPr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 xml:space="preserve"> балів:</w:t>
      </w:r>
    </w:p>
    <w:p w14:paraId="153D3C30" w14:textId="173676FE" w:rsidR="00296667" w:rsidRPr="00660F74" w:rsidRDefault="00296667" w:rsidP="00660F74">
      <w:pPr>
        <w:ind w:firstLine="709"/>
        <w:rPr>
          <w:sz w:val="28"/>
          <w:szCs w:val="28"/>
          <w:lang w:val="uk-UA"/>
        </w:rPr>
      </w:pPr>
      <w:r w:rsidRPr="00660F74">
        <w:rPr>
          <w:caps/>
          <w:sz w:val="28"/>
          <w:szCs w:val="28"/>
          <w:lang w:val="uk-UA"/>
        </w:rPr>
        <w:t>а</w:t>
      </w:r>
      <w:r w:rsidRPr="00660F74">
        <w:rPr>
          <w:sz w:val="28"/>
          <w:szCs w:val="28"/>
          <w:lang w:val="uk-UA"/>
        </w:rPr>
        <w:t>удиторна робота</w:t>
      </w:r>
      <w:r>
        <w:rPr>
          <w:sz w:val="28"/>
          <w:szCs w:val="28"/>
          <w:lang w:val="uk-UA"/>
        </w:rPr>
        <w:t xml:space="preserve"> – </w:t>
      </w:r>
      <w:r w:rsidR="006243FF">
        <w:rPr>
          <w:sz w:val="28"/>
          <w:szCs w:val="28"/>
          <w:lang w:val="uk-UA"/>
        </w:rPr>
        <w:t>4</w:t>
      </w:r>
      <w:r w:rsidR="00296286">
        <w:rPr>
          <w:sz w:val="28"/>
          <w:szCs w:val="28"/>
          <w:lang w:val="uk-UA"/>
        </w:rPr>
        <w:t>8</w:t>
      </w:r>
      <w:r w:rsidRPr="00660F74">
        <w:rPr>
          <w:sz w:val="28"/>
          <w:szCs w:val="28"/>
          <w:lang w:val="uk-UA"/>
        </w:rPr>
        <w:t xml:space="preserve"> балів:</w:t>
      </w:r>
    </w:p>
    <w:p w14:paraId="693ACA63" w14:textId="4D9A1E60" w:rsidR="00296667" w:rsidRPr="00660F74" w:rsidRDefault="00296667" w:rsidP="00660F74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660F74">
        <w:rPr>
          <w:sz w:val="28"/>
          <w:szCs w:val="28"/>
          <w:lang w:val="uk-UA"/>
        </w:rPr>
        <w:t>практичні роботи</w:t>
      </w:r>
      <w:r>
        <w:rPr>
          <w:sz w:val="28"/>
          <w:szCs w:val="28"/>
          <w:lang w:val="uk-UA"/>
        </w:rPr>
        <w:t xml:space="preserve"> – </w:t>
      </w:r>
      <w:r w:rsidR="00296286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бали (по </w:t>
      </w:r>
      <w:r w:rsidR="0029628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бали за кожну із </w:t>
      </w:r>
      <w:r w:rsidR="006243FF">
        <w:rPr>
          <w:sz w:val="28"/>
          <w:szCs w:val="28"/>
          <w:lang w:val="uk-UA"/>
        </w:rPr>
        <w:t>6</w:t>
      </w:r>
      <w:r w:rsidRPr="00660F74">
        <w:rPr>
          <w:sz w:val="28"/>
          <w:szCs w:val="28"/>
          <w:lang w:val="uk-UA"/>
        </w:rPr>
        <w:t xml:space="preserve"> практичн</w:t>
      </w:r>
      <w:r>
        <w:rPr>
          <w:sz w:val="28"/>
          <w:szCs w:val="28"/>
          <w:lang w:val="uk-UA"/>
        </w:rPr>
        <w:t>их робіт</w:t>
      </w:r>
      <w:r w:rsidRPr="00660F74">
        <w:rPr>
          <w:sz w:val="28"/>
          <w:szCs w:val="28"/>
          <w:lang w:val="uk-UA"/>
        </w:rPr>
        <w:t>);</w:t>
      </w:r>
    </w:p>
    <w:p w14:paraId="0F7326B6" w14:textId="14B843A9" w:rsidR="00296667" w:rsidRDefault="00296667" w:rsidP="00660F74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660F74">
        <w:rPr>
          <w:sz w:val="28"/>
          <w:szCs w:val="28"/>
          <w:lang w:val="uk-UA"/>
        </w:rPr>
        <w:lastRenderedPageBreak/>
        <w:t>усне</w:t>
      </w:r>
      <w:r>
        <w:rPr>
          <w:sz w:val="28"/>
          <w:szCs w:val="28"/>
          <w:lang w:val="uk-UA"/>
        </w:rPr>
        <w:t xml:space="preserve"> (письмове, тестове)</w:t>
      </w:r>
      <w:r w:rsidRPr="00660F74">
        <w:rPr>
          <w:sz w:val="28"/>
          <w:szCs w:val="28"/>
          <w:lang w:val="uk-UA"/>
        </w:rPr>
        <w:t xml:space="preserve"> опитування</w:t>
      </w:r>
      <w:r>
        <w:rPr>
          <w:sz w:val="28"/>
          <w:szCs w:val="28"/>
          <w:lang w:val="uk-UA"/>
        </w:rPr>
        <w:t xml:space="preserve">, комплекс вправ – 24 бали (по </w:t>
      </w:r>
      <w:r w:rsidR="006243F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бали за кожне із </w:t>
      </w:r>
      <w:r w:rsidR="006243FF">
        <w:rPr>
          <w:sz w:val="28"/>
          <w:szCs w:val="28"/>
          <w:lang w:val="uk-UA"/>
        </w:rPr>
        <w:t>6</w:t>
      </w:r>
      <w:r w:rsidRPr="00660F74">
        <w:rPr>
          <w:sz w:val="28"/>
          <w:szCs w:val="28"/>
          <w:lang w:val="uk-UA"/>
        </w:rPr>
        <w:t xml:space="preserve"> практичних занять);</w:t>
      </w:r>
    </w:p>
    <w:p w14:paraId="7C08588C" w14:textId="3598E5E9" w:rsidR="00D56AFA" w:rsidRPr="00660F74" w:rsidRDefault="00D56AFA" w:rsidP="00D56AFA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Відвідування лекцій та ведення записів в робочому зошиті з лекційного матеріалу</w:t>
      </w:r>
      <w:r w:rsidR="00EB3E62">
        <w:rPr>
          <w:sz w:val="28"/>
          <w:szCs w:val="28"/>
          <w:lang w:val="uk-UA"/>
        </w:rPr>
        <w:t xml:space="preserve"> (2 бали за ведення робочого зошита)</w:t>
      </w:r>
    </w:p>
    <w:p w14:paraId="4FA0D96D" w14:textId="3536768A" w:rsidR="00296667" w:rsidRPr="00660F74" w:rsidRDefault="00296667" w:rsidP="00660F74">
      <w:pPr>
        <w:ind w:firstLine="709"/>
        <w:rPr>
          <w:sz w:val="28"/>
          <w:szCs w:val="28"/>
          <w:lang w:val="uk-UA"/>
        </w:rPr>
      </w:pPr>
      <w:r w:rsidRPr="00660F74">
        <w:rPr>
          <w:caps/>
          <w:sz w:val="28"/>
          <w:szCs w:val="28"/>
          <w:lang w:val="uk-UA"/>
        </w:rPr>
        <w:t>с</w:t>
      </w:r>
      <w:r w:rsidRPr="00660F74">
        <w:rPr>
          <w:sz w:val="28"/>
          <w:szCs w:val="28"/>
          <w:lang w:val="uk-UA"/>
        </w:rPr>
        <w:t>амостійна робота</w:t>
      </w:r>
      <w:r>
        <w:rPr>
          <w:sz w:val="28"/>
          <w:szCs w:val="28"/>
          <w:lang w:val="uk-UA"/>
        </w:rPr>
        <w:t xml:space="preserve"> – </w:t>
      </w:r>
      <w:r w:rsidR="00EB3E62">
        <w:rPr>
          <w:sz w:val="28"/>
          <w:szCs w:val="28"/>
          <w:lang w:val="uk-UA"/>
        </w:rPr>
        <w:t xml:space="preserve">5 </w:t>
      </w:r>
      <w:r>
        <w:rPr>
          <w:sz w:val="28"/>
          <w:szCs w:val="28"/>
          <w:lang w:val="uk-UA"/>
        </w:rPr>
        <w:t>бал</w:t>
      </w:r>
      <w:r w:rsidR="00EB3E62">
        <w:rPr>
          <w:sz w:val="28"/>
          <w:szCs w:val="28"/>
          <w:lang w:val="uk-UA"/>
        </w:rPr>
        <w:t>ів</w:t>
      </w:r>
      <w:r w:rsidRPr="00660F74">
        <w:rPr>
          <w:sz w:val="28"/>
          <w:szCs w:val="28"/>
          <w:lang w:val="uk-UA"/>
        </w:rPr>
        <w:t xml:space="preserve"> (за модуль 1).</w:t>
      </w:r>
    </w:p>
    <w:p w14:paraId="1788B377" w14:textId="65CDF275" w:rsidR="00297D4E" w:rsidRDefault="00296667" w:rsidP="00297D4E">
      <w:pPr>
        <w:ind w:firstLine="709"/>
        <w:rPr>
          <w:sz w:val="28"/>
          <w:szCs w:val="28"/>
          <w:lang w:val="uk-UA"/>
        </w:rPr>
      </w:pPr>
      <w:r w:rsidRPr="00660F74">
        <w:rPr>
          <w:caps/>
          <w:sz w:val="28"/>
          <w:szCs w:val="28"/>
          <w:lang w:val="uk-UA"/>
        </w:rPr>
        <w:t>К</w:t>
      </w:r>
      <w:r w:rsidRPr="00660F74">
        <w:rPr>
          <w:sz w:val="28"/>
          <w:szCs w:val="28"/>
          <w:lang w:val="uk-UA"/>
        </w:rPr>
        <w:t>онтрольна робот</w:t>
      </w:r>
      <w:r w:rsidR="00EB3E6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– </w:t>
      </w:r>
      <w:r w:rsidR="00EB3E6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бал</w:t>
      </w:r>
      <w:r w:rsidR="00EB3E62">
        <w:rPr>
          <w:sz w:val="28"/>
          <w:szCs w:val="28"/>
          <w:lang w:val="uk-UA"/>
        </w:rPr>
        <w:t>ів</w:t>
      </w:r>
      <w:r w:rsidRPr="00660F74">
        <w:rPr>
          <w:sz w:val="28"/>
          <w:szCs w:val="28"/>
          <w:lang w:val="uk-UA"/>
        </w:rPr>
        <w:t xml:space="preserve"> (за модуль 1).</w:t>
      </w:r>
    </w:p>
    <w:p w14:paraId="764AED31" w14:textId="757BC6E3" w:rsidR="00296667" w:rsidRPr="00297D4E" w:rsidRDefault="00296667" w:rsidP="00297D4E">
      <w:pPr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Модуль 2.</w:t>
      </w:r>
      <w:r>
        <w:rPr>
          <w:sz w:val="28"/>
          <w:szCs w:val="28"/>
          <w:lang w:val="uk-UA"/>
        </w:rPr>
        <w:t xml:space="preserve"> </w:t>
      </w:r>
      <w:r w:rsidR="00297D4E" w:rsidRPr="00297D4E">
        <w:rPr>
          <w:b/>
          <w:bCs/>
          <w:sz w:val="28"/>
          <w:szCs w:val="28"/>
          <w:lang w:val="uk-UA"/>
        </w:rPr>
        <w:t xml:space="preserve">Фізична реабілітація при різних клінічних формах </w:t>
      </w:r>
      <w:r w:rsidR="003E6A6C">
        <w:rPr>
          <w:b/>
          <w:bCs/>
          <w:sz w:val="28"/>
          <w:szCs w:val="28"/>
          <w:lang w:val="uk-UA"/>
        </w:rPr>
        <w:t>ішемічної хвороби серця</w:t>
      </w:r>
      <w:r w:rsidR="00297D4E" w:rsidRPr="00297D4E">
        <w:rPr>
          <w:b/>
          <w:bCs/>
          <w:sz w:val="28"/>
          <w:szCs w:val="28"/>
          <w:lang w:val="uk-UA"/>
        </w:rPr>
        <w:t>.</w:t>
      </w:r>
    </w:p>
    <w:p w14:paraId="337A71D4" w14:textId="77777777"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Максимальна кількість балів за модуль 4</w:t>
      </w:r>
      <w:r w:rsidR="006243F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балів:</w:t>
      </w:r>
    </w:p>
    <w:p w14:paraId="7B6DA3C2" w14:textId="77777777"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удиторна робота – </w:t>
      </w:r>
      <w:r w:rsidR="00985168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балів:</w:t>
      </w:r>
    </w:p>
    <w:p w14:paraId="38305033" w14:textId="77777777"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60F74">
        <w:rPr>
          <w:sz w:val="28"/>
          <w:szCs w:val="28"/>
          <w:lang w:val="uk-UA"/>
        </w:rPr>
        <w:t>практичні роботи</w:t>
      </w:r>
      <w:r>
        <w:rPr>
          <w:sz w:val="28"/>
          <w:szCs w:val="28"/>
          <w:lang w:val="uk-UA"/>
        </w:rPr>
        <w:t xml:space="preserve"> – </w:t>
      </w:r>
      <w:r w:rsidR="006243FF">
        <w:rPr>
          <w:sz w:val="28"/>
          <w:szCs w:val="28"/>
          <w:lang w:val="uk-UA"/>
        </w:rPr>
        <w:t>2</w:t>
      </w:r>
      <w:r w:rsidR="0098516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балів </w:t>
      </w:r>
      <w:r w:rsidR="006243FF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по </w:t>
      </w:r>
      <w:r w:rsidR="0098516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бал</w:t>
      </w:r>
      <w:r w:rsidR="00985168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за кожну із </w:t>
      </w:r>
      <w:r w:rsidR="006243FF">
        <w:rPr>
          <w:sz w:val="28"/>
          <w:szCs w:val="28"/>
          <w:lang w:val="uk-UA"/>
        </w:rPr>
        <w:t>5</w:t>
      </w:r>
      <w:r w:rsidRPr="00660F74">
        <w:rPr>
          <w:sz w:val="28"/>
          <w:szCs w:val="28"/>
          <w:lang w:val="uk-UA"/>
        </w:rPr>
        <w:t xml:space="preserve"> практичн</w:t>
      </w:r>
      <w:r>
        <w:rPr>
          <w:sz w:val="28"/>
          <w:szCs w:val="28"/>
          <w:lang w:val="uk-UA"/>
        </w:rPr>
        <w:t>их робіт;</w:t>
      </w:r>
    </w:p>
    <w:p w14:paraId="30817EC8" w14:textId="77777777" w:rsidR="00296667" w:rsidRPr="00660F74" w:rsidRDefault="00296667" w:rsidP="009B7E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</w:t>
      </w:r>
      <w:r w:rsidRPr="00660F74">
        <w:rPr>
          <w:sz w:val="28"/>
          <w:szCs w:val="28"/>
          <w:lang w:val="uk-UA"/>
        </w:rPr>
        <w:t>усне</w:t>
      </w:r>
      <w:r>
        <w:rPr>
          <w:sz w:val="28"/>
          <w:szCs w:val="28"/>
          <w:lang w:val="uk-UA"/>
        </w:rPr>
        <w:t xml:space="preserve"> (письмове, тестове)</w:t>
      </w:r>
      <w:r w:rsidRPr="00660F74">
        <w:rPr>
          <w:sz w:val="28"/>
          <w:szCs w:val="28"/>
          <w:lang w:val="uk-UA"/>
        </w:rPr>
        <w:t xml:space="preserve"> опитування</w:t>
      </w:r>
      <w:r>
        <w:rPr>
          <w:sz w:val="28"/>
          <w:szCs w:val="28"/>
          <w:lang w:val="uk-UA"/>
        </w:rPr>
        <w:t>,</w:t>
      </w:r>
      <w:r w:rsidRPr="00D21415">
        <w:rPr>
          <w:sz w:val="28"/>
          <w:szCs w:val="28"/>
          <w:lang w:val="uk-UA"/>
        </w:rPr>
        <w:t xml:space="preserve"> комплекс вправ</w:t>
      </w:r>
      <w:r>
        <w:rPr>
          <w:sz w:val="28"/>
          <w:szCs w:val="28"/>
          <w:lang w:val="uk-UA"/>
        </w:rPr>
        <w:t xml:space="preserve"> – </w:t>
      </w:r>
      <w:r w:rsidR="00985168">
        <w:rPr>
          <w:sz w:val="28"/>
          <w:szCs w:val="28"/>
          <w:lang w:val="uk-UA"/>
        </w:rPr>
        <w:t>1</w:t>
      </w:r>
      <w:r w:rsidR="006243F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бал</w:t>
      </w:r>
      <w:r w:rsidR="006243FF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(по </w:t>
      </w:r>
      <w:r w:rsidR="0098516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бали за кожне із </w:t>
      </w:r>
      <w:r w:rsidR="006243F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практичних занять).</w:t>
      </w:r>
    </w:p>
    <w:p w14:paraId="71A3EF6C" w14:textId="036FB820" w:rsidR="00D56AFA" w:rsidRDefault="00D56AFA" w:rsidP="002010D9">
      <w:pPr>
        <w:ind w:firstLine="709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Відвідування лекцій та ведення записів в робочому зошиті з лекційного матеріалу</w:t>
      </w:r>
      <w:r w:rsidR="00EB3E62">
        <w:rPr>
          <w:sz w:val="28"/>
          <w:szCs w:val="28"/>
          <w:lang w:val="uk-UA"/>
        </w:rPr>
        <w:t xml:space="preserve"> (2 бали за введення робочого зошита)</w:t>
      </w:r>
    </w:p>
    <w:p w14:paraId="72E998B8" w14:textId="1A25634B"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амостійна робота – </w:t>
      </w:r>
      <w:r w:rsidR="00EB3E6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бал</w:t>
      </w:r>
      <w:r w:rsidR="00EB3E6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(за модуль 2).</w:t>
      </w:r>
    </w:p>
    <w:p w14:paraId="0694B16D" w14:textId="7D2C7FF0"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онтрольна робота – </w:t>
      </w:r>
      <w:r w:rsidR="00EB3E6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бал</w:t>
      </w:r>
      <w:r w:rsidR="00EB3E6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(за модуль 2).</w:t>
      </w:r>
    </w:p>
    <w:p w14:paraId="567F02E7" w14:textId="77777777" w:rsidR="003E6A6C" w:rsidRDefault="003E6A6C" w:rsidP="00FE161F">
      <w:pPr>
        <w:jc w:val="both"/>
        <w:rPr>
          <w:b/>
          <w:sz w:val="28"/>
          <w:szCs w:val="28"/>
          <w:lang w:val="uk-UA"/>
        </w:rPr>
      </w:pPr>
    </w:p>
    <w:p w14:paraId="371AA4C8" w14:textId="14305364" w:rsidR="00297D4E" w:rsidRDefault="00296667" w:rsidP="002010D9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Семестр </w:t>
      </w:r>
      <w:r w:rsidRPr="00D56AFA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. </w:t>
      </w:r>
    </w:p>
    <w:p w14:paraId="11674957" w14:textId="344ADD5A" w:rsidR="00296667" w:rsidRPr="00297D4E" w:rsidRDefault="00296667" w:rsidP="002010D9">
      <w:pPr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Модуль 3.</w:t>
      </w:r>
      <w:r>
        <w:rPr>
          <w:sz w:val="28"/>
          <w:szCs w:val="28"/>
          <w:lang w:val="uk-UA"/>
        </w:rPr>
        <w:t xml:space="preserve"> </w:t>
      </w:r>
      <w:r w:rsidR="00297D4E" w:rsidRPr="00297D4E">
        <w:rPr>
          <w:b/>
          <w:bCs/>
          <w:sz w:val="28"/>
          <w:szCs w:val="28"/>
          <w:lang w:val="uk-UA"/>
        </w:rPr>
        <w:t>Особливості фізичної реабілітації при вадах серця,  ревматизмі та захворюваннях судин.</w:t>
      </w:r>
    </w:p>
    <w:p w14:paraId="42753E8F" w14:textId="77777777"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Максимальна кількість балів за модуль  – 60 балів:</w:t>
      </w:r>
    </w:p>
    <w:p w14:paraId="26EDD762" w14:textId="536100D4" w:rsidR="00296667" w:rsidRDefault="00296667" w:rsidP="009B7E9D">
      <w:pPr>
        <w:ind w:firstLine="709"/>
        <w:rPr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удиторна робота – </w:t>
      </w:r>
      <w:r w:rsidR="006243FF">
        <w:rPr>
          <w:sz w:val="28"/>
          <w:szCs w:val="28"/>
          <w:lang w:val="uk-UA"/>
        </w:rPr>
        <w:t>4</w:t>
      </w:r>
      <w:r w:rsidR="0074077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балів:</w:t>
      </w:r>
    </w:p>
    <w:p w14:paraId="0D6C7F81" w14:textId="2363FD5F" w:rsidR="00296667" w:rsidRDefault="00296667" w:rsidP="00A77E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9B7E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660F74">
        <w:rPr>
          <w:sz w:val="28"/>
          <w:szCs w:val="28"/>
          <w:lang w:val="uk-UA"/>
        </w:rPr>
        <w:t>практичні роботи</w:t>
      </w:r>
      <w:r>
        <w:rPr>
          <w:sz w:val="28"/>
          <w:szCs w:val="28"/>
          <w:lang w:val="uk-UA"/>
        </w:rPr>
        <w:t xml:space="preserve"> – </w:t>
      </w:r>
      <w:r w:rsidR="00740773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балів ( по </w:t>
      </w:r>
      <w:r w:rsidR="0074077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бали за кожну із </w:t>
      </w:r>
      <w:r w:rsidR="006243FF">
        <w:rPr>
          <w:sz w:val="28"/>
          <w:szCs w:val="28"/>
          <w:lang w:val="uk-UA"/>
        </w:rPr>
        <w:t>6</w:t>
      </w:r>
      <w:r w:rsidRPr="00660F74">
        <w:rPr>
          <w:sz w:val="28"/>
          <w:szCs w:val="28"/>
          <w:lang w:val="uk-UA"/>
        </w:rPr>
        <w:t xml:space="preserve"> практичн</w:t>
      </w:r>
      <w:r>
        <w:rPr>
          <w:sz w:val="28"/>
          <w:szCs w:val="28"/>
          <w:lang w:val="uk-UA"/>
        </w:rPr>
        <w:t>их робіт);</w:t>
      </w:r>
    </w:p>
    <w:p w14:paraId="1664347C" w14:textId="77777777" w:rsidR="00296667" w:rsidRPr="00660F74" w:rsidRDefault="00296667" w:rsidP="009B7E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</w:t>
      </w:r>
      <w:r w:rsidRPr="00660F74">
        <w:rPr>
          <w:sz w:val="28"/>
          <w:szCs w:val="28"/>
          <w:lang w:val="uk-UA"/>
        </w:rPr>
        <w:t>усне</w:t>
      </w:r>
      <w:r>
        <w:rPr>
          <w:sz w:val="28"/>
          <w:szCs w:val="28"/>
          <w:lang w:val="uk-UA"/>
        </w:rPr>
        <w:t xml:space="preserve"> (письмове, тестове)</w:t>
      </w:r>
      <w:r w:rsidRPr="00660F74">
        <w:rPr>
          <w:sz w:val="28"/>
          <w:szCs w:val="28"/>
          <w:lang w:val="uk-UA"/>
        </w:rPr>
        <w:t xml:space="preserve"> опитування</w:t>
      </w:r>
      <w:r>
        <w:rPr>
          <w:sz w:val="28"/>
          <w:szCs w:val="28"/>
          <w:lang w:val="uk-UA"/>
        </w:rPr>
        <w:t xml:space="preserve">, комплекс вправ – </w:t>
      </w:r>
      <w:r w:rsidR="006243FF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балів (по </w:t>
      </w:r>
      <w:r w:rsidR="006243F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балів за кожне із </w:t>
      </w:r>
      <w:r w:rsidR="006243F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практичних занять).</w:t>
      </w:r>
    </w:p>
    <w:p w14:paraId="3452EA6E" w14:textId="6A4F252D" w:rsidR="00D56AFA" w:rsidRDefault="00D56AFA" w:rsidP="002010D9">
      <w:pPr>
        <w:ind w:firstLine="709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Відвідування лекцій та ведення записів в робочому зошиті з лекційного матеріалу</w:t>
      </w:r>
      <w:r w:rsidR="00AA7247">
        <w:rPr>
          <w:sz w:val="28"/>
          <w:szCs w:val="28"/>
          <w:lang w:val="uk-UA"/>
        </w:rPr>
        <w:t xml:space="preserve"> (2 бали за ведення робочого зошита)</w:t>
      </w:r>
    </w:p>
    <w:p w14:paraId="1D3E2A81" w14:textId="7A23646C"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амостійна робота – </w:t>
      </w:r>
      <w:r w:rsidR="00AA724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бал</w:t>
      </w:r>
      <w:r w:rsidR="00AA7247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(за модуль 3).</w:t>
      </w:r>
    </w:p>
    <w:p w14:paraId="74F145D7" w14:textId="21075108"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онтрольна робота – </w:t>
      </w:r>
      <w:r w:rsidR="00AA724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бал</w:t>
      </w:r>
      <w:r w:rsidR="00AA7247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(за модуль 3).</w:t>
      </w:r>
    </w:p>
    <w:p w14:paraId="67114509" w14:textId="77777777" w:rsidR="00296667" w:rsidRDefault="00296667" w:rsidP="002010D9">
      <w:pPr>
        <w:ind w:firstLine="709"/>
        <w:rPr>
          <w:sz w:val="28"/>
          <w:szCs w:val="28"/>
          <w:lang w:val="uk-UA"/>
        </w:rPr>
      </w:pPr>
    </w:p>
    <w:p w14:paraId="1C9254E5" w14:textId="77777777"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Контрольна (модульна) робота проводиться письмово за варіантами, або у формі тестування.</w:t>
      </w:r>
    </w:p>
    <w:p w14:paraId="34CF9AE0" w14:textId="47701DA7" w:rsidR="00296667" w:rsidRDefault="00296667" w:rsidP="00A77E2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Тестування відбувається в письмовій формі відповідно до тестових завдань або в електронній </w:t>
      </w:r>
      <w:r w:rsidR="00971135">
        <w:rPr>
          <w:sz w:val="28"/>
          <w:szCs w:val="28"/>
          <w:lang w:val="uk-UA"/>
        </w:rPr>
        <w:t xml:space="preserve">формі </w:t>
      </w:r>
      <w:r w:rsidR="00F45DB3">
        <w:rPr>
          <w:sz w:val="28"/>
          <w:szCs w:val="28"/>
          <w:lang w:val="uk-UA"/>
        </w:rPr>
        <w:t>в синхронному / асинхронному режимі.</w:t>
      </w:r>
      <w:r>
        <w:rPr>
          <w:sz w:val="28"/>
          <w:szCs w:val="28"/>
          <w:lang w:val="uk-UA"/>
        </w:rPr>
        <w:t xml:space="preserve"> </w:t>
      </w:r>
      <w:r w:rsidRPr="00A77E21">
        <w:rPr>
          <w:sz w:val="28"/>
          <w:szCs w:val="28"/>
          <w:lang w:val="uk-UA"/>
        </w:rPr>
        <w:t xml:space="preserve">Тестові завдання з </w:t>
      </w:r>
      <w:proofErr w:type="spellStart"/>
      <w:r w:rsidRPr="00A77E21">
        <w:rPr>
          <w:sz w:val="28"/>
          <w:szCs w:val="28"/>
          <w:lang w:val="uk-UA"/>
        </w:rPr>
        <w:t>предписаними</w:t>
      </w:r>
      <w:proofErr w:type="spellEnd"/>
      <w:r w:rsidRPr="00A77E21">
        <w:rPr>
          <w:sz w:val="28"/>
          <w:szCs w:val="28"/>
          <w:lang w:val="uk-UA"/>
        </w:rPr>
        <w:t xml:space="preserve"> відповідями з вибором тільки однієї правильної відповіді.</w:t>
      </w:r>
    </w:p>
    <w:p w14:paraId="1B755A5F" w14:textId="77777777" w:rsidR="00296667" w:rsidRDefault="00296667" w:rsidP="00A77E2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14:paraId="00189D92" w14:textId="5F7BCAC8" w:rsidR="00296667" w:rsidRDefault="00121B35" w:rsidP="00121B35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  <w:r w:rsidRPr="00121B35">
        <w:rPr>
          <w:b/>
          <w:bCs/>
          <w:sz w:val="28"/>
          <w:szCs w:val="28"/>
          <w:lang w:val="uk-UA"/>
        </w:rPr>
        <w:t>Відповідність критеріїв оцінювання форм синхронного/ асинхронного навчання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2B1F4D4C" w14:textId="77777777" w:rsidR="00121B35" w:rsidRPr="00121B35" w:rsidRDefault="00121B35" w:rsidP="00121B35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</w:p>
    <w:p w14:paraId="4B61A036" w14:textId="77777777" w:rsidR="00296667" w:rsidRDefault="00296667" w:rsidP="002010D9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14:paraId="7B4C1DF8" w14:textId="585FA1E9" w:rsidR="00296667" w:rsidRDefault="00296667" w:rsidP="002010D9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Семестровий (підсумковий) контроль у </w:t>
      </w:r>
      <w:r w:rsidRPr="004D330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семестрі</w:t>
      </w:r>
      <w:r>
        <w:rPr>
          <w:sz w:val="28"/>
          <w:szCs w:val="28"/>
          <w:lang w:val="uk-UA"/>
        </w:rPr>
        <w:t xml:space="preserve"> проводиться у формі екзамену, що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проводиться як окремий контрольний захід. Форма проведення екзамену (усна); вид завдань (запитання за екзаменаційними білетами). </w:t>
      </w:r>
    </w:p>
    <w:p w14:paraId="32269F37" w14:textId="77777777" w:rsidR="00296667" w:rsidRDefault="00296667" w:rsidP="002010D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Підсумкова оцінка визначається як сума балів, отриманих у результаті поточного оцінювання результатів навчання </w:t>
      </w:r>
      <w:r>
        <w:rPr>
          <w:bCs/>
          <w:sz w:val="28"/>
          <w:szCs w:val="28"/>
          <w:lang w:val="uk-UA"/>
        </w:rPr>
        <w:t xml:space="preserve">по завершенню вивчення усіх тем двох модулів </w:t>
      </w:r>
      <w:r>
        <w:rPr>
          <w:sz w:val="28"/>
          <w:szCs w:val="28"/>
          <w:lang w:val="uk-UA"/>
        </w:rPr>
        <w:t>та під час складання екзамену.</w:t>
      </w:r>
      <w:r>
        <w:rPr>
          <w:bCs/>
          <w:sz w:val="28"/>
          <w:szCs w:val="28"/>
          <w:lang w:val="uk-UA"/>
        </w:rPr>
        <w:t xml:space="preserve"> </w:t>
      </w:r>
    </w:p>
    <w:p w14:paraId="0EB6DF05" w14:textId="77777777" w:rsidR="00296667" w:rsidRDefault="00296667" w:rsidP="002010D9">
      <w:pPr>
        <w:widowControl w:val="0"/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Загальна оцінка складається:</w:t>
      </w:r>
    </w:p>
    <w:p w14:paraId="189674B9" w14:textId="77777777" w:rsidR="00296667" w:rsidRDefault="00296667" w:rsidP="002010D9">
      <w:pPr>
        <w:widowControl w:val="0"/>
        <w:numPr>
          <w:ilvl w:val="0"/>
          <w:numId w:val="7"/>
        </w:numPr>
        <w:suppressAutoHyphens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60 балів - поточне оцінювання (результати виконання всіх обов’язкових видів робіт);</w:t>
      </w:r>
    </w:p>
    <w:p w14:paraId="5F088FA2" w14:textId="77777777" w:rsidR="00296667" w:rsidRDefault="00296667" w:rsidP="002010D9">
      <w:pPr>
        <w:widowControl w:val="0"/>
        <w:numPr>
          <w:ilvl w:val="0"/>
          <w:numId w:val="7"/>
        </w:numPr>
        <w:suppressAutoHyphens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40 балів - результати підсумкового контролю. </w:t>
      </w:r>
    </w:p>
    <w:p w14:paraId="667B1D0E" w14:textId="77777777" w:rsidR="00296667" w:rsidRDefault="00296667" w:rsidP="002010D9">
      <w:pPr>
        <w:pStyle w:val="1"/>
        <w:widowControl w:val="0"/>
        <w:tabs>
          <w:tab w:val="left" w:pos="4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 кількість - 100 балів.</w:t>
      </w:r>
    </w:p>
    <w:p w14:paraId="1C168ECF" w14:textId="77777777" w:rsidR="00296667" w:rsidRDefault="00296667" w:rsidP="002010D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>
        <w:rPr>
          <w:sz w:val="28"/>
          <w:szCs w:val="28"/>
          <w:lang w:val="uk-UA"/>
        </w:rPr>
        <w:t xml:space="preserve">Кількість балів за вибіркові види діяльності (робіт), які здобувач може отримати для підвищення семестрової оцінки, не може перевищувати 10 </w:t>
      </w:r>
      <w:r w:rsidRPr="00AA7247">
        <w:rPr>
          <w:bCs/>
          <w:sz w:val="28"/>
          <w:szCs w:val="28"/>
          <w:lang w:val="uk-UA"/>
        </w:rPr>
        <w:t xml:space="preserve">балів. </w:t>
      </w:r>
    </w:p>
    <w:p w14:paraId="2871642E" w14:textId="77777777" w:rsidR="00296667" w:rsidRPr="00AA7247" w:rsidRDefault="00296667" w:rsidP="002010D9">
      <w:pPr>
        <w:widowControl w:val="0"/>
        <w:ind w:firstLine="709"/>
        <w:jc w:val="both"/>
        <w:rPr>
          <w:bCs/>
          <w:sz w:val="28"/>
          <w:szCs w:val="28"/>
          <w:lang w:val="uk-UA"/>
        </w:rPr>
      </w:pPr>
      <w:r w:rsidRPr="00AA7247">
        <w:rPr>
          <w:bCs/>
          <w:sz w:val="28"/>
          <w:szCs w:val="28"/>
          <w:lang w:val="uk-UA"/>
        </w:rPr>
        <w:t>Здобувач, який з поважних причин, підтверджених документально, не мав можливості брати участь у формах поточного контролю має право на його відпрацювання у двотижневий термін після повернення до навчання.</w:t>
      </w:r>
    </w:p>
    <w:p w14:paraId="211D0F68" w14:textId="77777777" w:rsidR="00296667" w:rsidRPr="00AA7247" w:rsidRDefault="00296667" w:rsidP="002010D9">
      <w:pPr>
        <w:widowControl w:val="0"/>
        <w:ind w:firstLine="709"/>
        <w:jc w:val="both"/>
        <w:rPr>
          <w:bCs/>
          <w:sz w:val="28"/>
          <w:szCs w:val="28"/>
          <w:lang w:val="uk-UA"/>
        </w:rPr>
      </w:pPr>
      <w:r w:rsidRPr="00AA7247">
        <w:rPr>
          <w:bCs/>
          <w:sz w:val="28"/>
          <w:szCs w:val="28"/>
          <w:lang w:val="uk-UA"/>
        </w:rPr>
        <w:t xml:space="preserve">Здобувачу, який не набрав прохідного мінімуму, надається можливість здачі матеріалу для отримання необхідної кількості балів з поточного контролю шляхом виконання запланованих у </w:t>
      </w:r>
      <w:proofErr w:type="spellStart"/>
      <w:r w:rsidRPr="00AA7247">
        <w:rPr>
          <w:bCs/>
          <w:sz w:val="28"/>
          <w:szCs w:val="28"/>
          <w:lang w:val="uk-UA"/>
        </w:rPr>
        <w:t>силабусі</w:t>
      </w:r>
      <w:proofErr w:type="spellEnd"/>
      <w:r w:rsidRPr="00AA7247">
        <w:rPr>
          <w:bCs/>
          <w:sz w:val="28"/>
          <w:szCs w:val="28"/>
          <w:lang w:val="uk-UA"/>
        </w:rPr>
        <w:t xml:space="preserve"> завдань, які не були ним попередньо виконані або були виконані незадовільно.</w:t>
      </w:r>
    </w:p>
    <w:p w14:paraId="7AFD8B3A" w14:textId="39115790" w:rsidR="00FE161F" w:rsidRDefault="00296667" w:rsidP="0002476A">
      <w:pPr>
        <w:widowControl w:val="0"/>
        <w:ind w:firstLine="709"/>
        <w:jc w:val="both"/>
        <w:rPr>
          <w:bCs/>
          <w:sz w:val="28"/>
          <w:szCs w:val="28"/>
          <w:lang w:val="uk-UA"/>
        </w:rPr>
      </w:pPr>
      <w:r w:rsidRPr="00AA7247">
        <w:rPr>
          <w:bCs/>
          <w:sz w:val="28"/>
          <w:szCs w:val="28"/>
          <w:lang w:val="uk-UA"/>
        </w:rPr>
        <w:t>Здобувач не допускається до складання екзамену, якщо кількість балів, одержаних за поточний контроль протягом семестру становитиме менше 20 балів.</w:t>
      </w:r>
    </w:p>
    <w:p w14:paraId="042399C1" w14:textId="77777777" w:rsidR="00F20CD1" w:rsidRPr="0002476A" w:rsidRDefault="00F20CD1" w:rsidP="00917D60">
      <w:pPr>
        <w:widowControl w:val="0"/>
        <w:jc w:val="both"/>
        <w:rPr>
          <w:bCs/>
          <w:sz w:val="28"/>
          <w:szCs w:val="28"/>
          <w:lang w:val="uk-UA"/>
        </w:rPr>
      </w:pPr>
    </w:p>
    <w:p w14:paraId="295CF423" w14:textId="64CE235B" w:rsidR="00D56AFA" w:rsidRDefault="00D56AFA" w:rsidP="00D56AFA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Розподіл балів, які отримують здобувачі, за результатами опанування ОК Фізична реабілітація при захворюваннях серцево-судинної системи, формою семестрового контролю якої є</w:t>
      </w:r>
      <w:r w:rsidR="00EB3E62">
        <w:rPr>
          <w:b/>
          <w:sz w:val="28"/>
          <w:szCs w:val="28"/>
          <w:lang w:val="uk-UA"/>
        </w:rPr>
        <w:t xml:space="preserve"> диференційований залік за підсумками 1 та 2 модулю та</w:t>
      </w:r>
      <w:r>
        <w:rPr>
          <w:b/>
          <w:sz w:val="28"/>
          <w:szCs w:val="28"/>
          <w:lang w:val="uk-UA"/>
        </w:rPr>
        <w:t xml:space="preserve"> екзамен</w:t>
      </w:r>
      <w:r w:rsidR="00EB3E62">
        <w:rPr>
          <w:b/>
          <w:sz w:val="28"/>
          <w:szCs w:val="28"/>
          <w:lang w:val="uk-UA"/>
        </w:rPr>
        <w:t xml:space="preserve"> – 3 модуль.</w:t>
      </w:r>
    </w:p>
    <w:p w14:paraId="532F3445" w14:textId="77777777" w:rsidR="00F20CD1" w:rsidRDefault="00F20CD1" w:rsidP="00D56AFA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W w:w="15628" w:type="dxa"/>
        <w:jc w:val="center"/>
        <w:tblLayout w:type="fixed"/>
        <w:tblLook w:val="00A0" w:firstRow="1" w:lastRow="0" w:firstColumn="1" w:lastColumn="0" w:noHBand="0" w:noVBand="0"/>
      </w:tblPr>
      <w:tblGrid>
        <w:gridCol w:w="598"/>
        <w:gridCol w:w="1245"/>
        <w:gridCol w:w="7315"/>
        <w:gridCol w:w="1419"/>
        <w:gridCol w:w="1365"/>
        <w:gridCol w:w="478"/>
        <w:gridCol w:w="1365"/>
        <w:gridCol w:w="50"/>
        <w:gridCol w:w="1793"/>
      </w:tblGrid>
      <w:tr w:rsidR="00D56AFA" w14:paraId="612D80C8" w14:textId="77777777" w:rsidTr="00D56AFA">
        <w:trPr>
          <w:trHeight w:val="34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0EBDE6" w14:textId="77777777" w:rsidR="00D56AFA" w:rsidRDefault="00D56AFA" w:rsidP="00D56AFA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9822EE" w14:textId="77777777" w:rsidR="00D56AFA" w:rsidRDefault="00D56AFA" w:rsidP="00D56AFA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Види навчальної діяльності (робіт)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0E066" w14:textId="77777777" w:rsidR="00D56AFA" w:rsidRDefault="00D56AFA" w:rsidP="00D56AFA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модуль 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2D7E06" w14:textId="77777777" w:rsidR="00D56AFA" w:rsidRDefault="00D56AFA" w:rsidP="00D56AFA">
            <w:pPr>
              <w:widowControl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модуль 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8E73" w14:textId="1E4AAA2C" w:rsidR="00D56AFA" w:rsidRPr="00D56AFA" w:rsidRDefault="00D56AFA" w:rsidP="00D56AFA">
            <w:pPr>
              <w:widowControl w:val="0"/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D56AFA">
              <w:rPr>
                <w:bCs/>
                <w:sz w:val="28"/>
                <w:szCs w:val="28"/>
                <w:lang w:val="uk-UA"/>
              </w:rPr>
              <w:t>модуль 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88546" w14:textId="5089DF91" w:rsidR="00D56AFA" w:rsidRDefault="00D56AFA" w:rsidP="00D56AFA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/>
              </w:rPr>
              <w:t>Сума балів</w:t>
            </w:r>
          </w:p>
        </w:tc>
      </w:tr>
      <w:tr w:rsidR="00D56AFA" w:rsidRPr="00770D56" w14:paraId="396F9FAC" w14:textId="77777777" w:rsidTr="00D56AFA">
        <w:trPr>
          <w:trHeight w:val="70"/>
          <w:jc w:val="center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EAC0" w14:textId="77777777" w:rsidR="00D56AFA" w:rsidRDefault="00D56AFA" w:rsidP="00D56AFA">
            <w:pPr>
              <w:widowControl w:val="0"/>
              <w:suppressAutoHyphens/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254E5" w14:textId="7E2FA445" w:rsidR="00D56AFA" w:rsidRDefault="00D56AFA" w:rsidP="00D56AFA">
            <w:pPr>
              <w:widowControl w:val="0"/>
              <w:suppressAutoHyphens/>
              <w:ind w:firstLine="56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Обов’язкові види навчальної діяльності (робіт)</w:t>
            </w:r>
          </w:p>
        </w:tc>
      </w:tr>
      <w:tr w:rsidR="00D56AFA" w14:paraId="457BC05D" w14:textId="77777777" w:rsidTr="00D56AFA">
        <w:trPr>
          <w:trHeight w:val="357"/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D5218" w14:textId="77777777" w:rsidR="00D56AFA" w:rsidRDefault="00D56AFA" w:rsidP="00D56AFA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31691" w14:textId="77777777" w:rsidR="00D56AFA" w:rsidRDefault="00D56AFA" w:rsidP="00D56AFA">
            <w:pPr>
              <w:widowControl w:val="0"/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caps/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удиторна робота (заняття у дистанційному режимі)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95AD31" w14:textId="77777777" w:rsidR="00D56AFA" w:rsidRDefault="00D56AFA" w:rsidP="00D56AFA">
            <w:pPr>
              <w:widowControl w:val="0"/>
              <w:suppressAutoHyphens/>
              <w:snapToGrid w:val="0"/>
              <w:ind w:firstLine="567"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21F596" w14:textId="77777777" w:rsidR="00D56AFA" w:rsidRDefault="00D56AFA" w:rsidP="00D56AFA">
            <w:pPr>
              <w:widowControl w:val="0"/>
              <w:suppressAutoHyphens/>
              <w:snapToGrid w:val="0"/>
              <w:ind w:firstLine="567"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51D1" w14:textId="5B1B564D" w:rsidR="00D56AFA" w:rsidRDefault="00D56AFA" w:rsidP="00D56AFA">
            <w:pPr>
              <w:widowControl w:val="0"/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4B98" w14:textId="04E368A6" w:rsidR="00D56AFA" w:rsidRDefault="00D56AFA" w:rsidP="00D56AFA">
            <w:pPr>
              <w:widowControl w:val="0"/>
              <w:suppressAutoHyphens/>
              <w:snapToGrid w:val="0"/>
              <w:ind w:firstLine="567"/>
              <w:jc w:val="center"/>
              <w:rPr>
                <w:b/>
                <w:sz w:val="28"/>
                <w:szCs w:val="28"/>
                <w:lang w:val="uk-UA" w:eastAsia="zh-CN"/>
              </w:rPr>
            </w:pPr>
          </w:p>
        </w:tc>
      </w:tr>
      <w:tr w:rsidR="00D56AFA" w14:paraId="17799861" w14:textId="77777777" w:rsidTr="00D56AFA">
        <w:trPr>
          <w:trHeight w:val="206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F87D4" w14:textId="77777777" w:rsidR="00D56AFA" w:rsidRDefault="00D56AFA" w:rsidP="00D56AFA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A93E7" w14:textId="5266B231" w:rsidR="00D56AFA" w:rsidRDefault="00D56AFA" w:rsidP="00D56AFA">
            <w:pPr>
              <w:widowControl w:val="0"/>
              <w:suppressAutoHyphens/>
              <w:jc w:val="both"/>
              <w:rPr>
                <w:cap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роботи (оформлена в зошит практичну роботу згідно методичних рекомендацій)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E8CE1F" w14:textId="535465C1" w:rsidR="00D56AFA" w:rsidRDefault="00D56AFA" w:rsidP="00D56AFA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F3866DC" w14:textId="2859DE8B" w:rsidR="00D56AFA" w:rsidRDefault="00D56AFA" w:rsidP="00D56AFA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4173" w14:textId="1C5D9E6C" w:rsidR="00D56AFA" w:rsidRPr="00D56AFA" w:rsidRDefault="00D56AFA" w:rsidP="00D56AFA">
            <w:pPr>
              <w:widowControl w:val="0"/>
              <w:suppressAutoHyphens/>
              <w:snapToGrid w:val="0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D56AFA">
              <w:rPr>
                <w:bCs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ED978" w14:textId="7B52DF85" w:rsidR="00D56AFA" w:rsidRDefault="00D56AFA" w:rsidP="00D56AFA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zh-CN"/>
              </w:rPr>
              <w:t>68</w:t>
            </w:r>
          </w:p>
        </w:tc>
      </w:tr>
      <w:tr w:rsidR="00D56AFA" w14:paraId="239980BA" w14:textId="77777777" w:rsidTr="00D56AFA">
        <w:trPr>
          <w:trHeight w:val="206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269017" w14:textId="77777777" w:rsidR="00D56AFA" w:rsidRDefault="00D56AFA" w:rsidP="00D56AFA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2B17A" w14:textId="12FC6006" w:rsidR="00D56AFA" w:rsidRDefault="00D56AFA" w:rsidP="00D56AFA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Усне опитування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F571C" w14:textId="4392BEC3" w:rsidR="00D56AFA" w:rsidRDefault="00D56AFA" w:rsidP="00D56AFA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A8D9314" w14:textId="5CDDF0CC" w:rsidR="00D56AFA" w:rsidRDefault="00D56AFA" w:rsidP="00D56AFA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522B" w14:textId="435867C6" w:rsidR="00D56AFA" w:rsidRPr="00D56AFA" w:rsidRDefault="00D56AFA" w:rsidP="00D56AFA">
            <w:pPr>
              <w:widowControl w:val="0"/>
              <w:suppressAutoHyphens/>
              <w:snapToGrid w:val="0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D56AFA">
              <w:rPr>
                <w:bCs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DE51" w14:textId="3A0BB080" w:rsidR="00D56AFA" w:rsidRDefault="00D56AFA" w:rsidP="00D56AFA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zh-CN"/>
              </w:rPr>
              <w:t>58</w:t>
            </w:r>
          </w:p>
        </w:tc>
      </w:tr>
      <w:tr w:rsidR="00D56AFA" w14:paraId="7256B7AD" w14:textId="77777777" w:rsidTr="00D56AFA">
        <w:trPr>
          <w:trHeight w:val="206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D7752A" w14:textId="77777777" w:rsidR="00D56AFA" w:rsidRDefault="00D56AFA" w:rsidP="00D56AFA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6A161" w14:textId="77777777" w:rsidR="00D56AFA" w:rsidRPr="00A17166" w:rsidRDefault="00D56AFA" w:rsidP="00D56AFA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Відвідування лекцій та ведення записів в робочому зошиті з лекційного матеріалу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59C6E6" w14:textId="23F4780F" w:rsidR="00D56AFA" w:rsidRDefault="00EB3E62" w:rsidP="00D56AFA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E305C63" w14:textId="6A02B603" w:rsidR="00D56AFA" w:rsidRDefault="00EB3E62" w:rsidP="00D56AFA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D0E7" w14:textId="050D8F7F" w:rsidR="00D56AFA" w:rsidRPr="00EB3E62" w:rsidRDefault="00EB3E62" w:rsidP="00D56AFA">
            <w:pPr>
              <w:widowControl w:val="0"/>
              <w:suppressAutoHyphens/>
              <w:snapToGrid w:val="0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EB3E62"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54577" w14:textId="6B7F6B41" w:rsidR="00D56AFA" w:rsidRDefault="00AA7247" w:rsidP="00D56AFA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zh-CN"/>
              </w:rPr>
              <w:t>6</w:t>
            </w:r>
          </w:p>
        </w:tc>
      </w:tr>
      <w:tr w:rsidR="00D56AFA" w14:paraId="27E20772" w14:textId="77777777" w:rsidTr="00D56AFA">
        <w:trPr>
          <w:trHeight w:val="27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152B3" w14:textId="77777777" w:rsidR="00D56AFA" w:rsidRDefault="00D56AFA" w:rsidP="00D56AFA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E5168" w14:textId="77777777" w:rsidR="00D56AFA" w:rsidRDefault="00D56AFA" w:rsidP="00D56AFA">
            <w:pPr>
              <w:widowControl w:val="0"/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caps/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 xml:space="preserve">амостійна робота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65B4FD" w14:textId="198EBEB9" w:rsidR="00D56AFA" w:rsidRDefault="00AA7247" w:rsidP="00D56AFA">
            <w:pPr>
              <w:widowControl w:val="0"/>
              <w:suppressAutoHyphens/>
              <w:snapToGrid w:val="0"/>
              <w:ind w:firstLine="567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1DCF5DA" w14:textId="6E7DB3DF" w:rsidR="00D56AFA" w:rsidRDefault="00AA7247" w:rsidP="00D56AFA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AA3C" w14:textId="7734162D" w:rsidR="00D56AFA" w:rsidRPr="00270023" w:rsidRDefault="00AA7247" w:rsidP="00D56AFA">
            <w:pPr>
              <w:widowControl w:val="0"/>
              <w:suppressAutoHyphens/>
              <w:snapToGrid w:val="0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0588D" w14:textId="204858BB" w:rsidR="00D56AFA" w:rsidRDefault="00AA7247" w:rsidP="00D56AFA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zh-CN"/>
              </w:rPr>
              <w:t>9</w:t>
            </w:r>
          </w:p>
        </w:tc>
      </w:tr>
      <w:tr w:rsidR="00D56AFA" w14:paraId="4E1AA9D6" w14:textId="77777777" w:rsidTr="00D56AFA">
        <w:trPr>
          <w:trHeight w:val="27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F70C1" w14:textId="3C46EA1B" w:rsidR="00D56AFA" w:rsidRDefault="00D56AFA" w:rsidP="00D56AFA">
            <w:pPr>
              <w:widowControl w:val="0"/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58922" w14:textId="06350D77" w:rsidR="00D56AFA" w:rsidRDefault="00D56AFA" w:rsidP="00D56AFA">
            <w:pPr>
              <w:widowControl w:val="0"/>
              <w:suppressAutoHyphens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онтрольна робота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AC234" w14:textId="2D881D23" w:rsidR="00D56AFA" w:rsidRDefault="00AA7247" w:rsidP="00D56AFA">
            <w:pPr>
              <w:widowControl w:val="0"/>
              <w:suppressAutoHyphens/>
              <w:snapToGrid w:val="0"/>
              <w:ind w:firstLine="567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E993177" w14:textId="7DE914A5" w:rsidR="00D56AFA" w:rsidRDefault="00AA7247" w:rsidP="00D56AFA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5D59" w14:textId="5482EC1B" w:rsidR="00D56AFA" w:rsidRPr="00270023" w:rsidRDefault="00AA7247" w:rsidP="00D56AFA">
            <w:pPr>
              <w:widowControl w:val="0"/>
              <w:suppressAutoHyphens/>
              <w:snapToGrid w:val="0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053C" w14:textId="3DA8A95E" w:rsidR="00D56AFA" w:rsidRDefault="00AA7247" w:rsidP="00D56AFA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zh-CN"/>
              </w:rPr>
              <w:t>9</w:t>
            </w:r>
          </w:p>
        </w:tc>
      </w:tr>
      <w:tr w:rsidR="00D56AFA" w14:paraId="73BCEED1" w14:textId="77777777" w:rsidTr="00D56AFA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45B4F" w14:textId="68A6DDD9" w:rsidR="00D56AFA" w:rsidRDefault="00AA7247" w:rsidP="00D56AFA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D56AF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FB6B2" w14:textId="77777777" w:rsidR="00D56AFA" w:rsidRDefault="00D56AFA" w:rsidP="00D56AFA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Поточне оцінювання (разом)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C0B211" w14:textId="5BA855B3" w:rsidR="00D56AFA" w:rsidRDefault="00270023" w:rsidP="00D56AF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D7C0321" w14:textId="729D3B02" w:rsidR="00D56AFA" w:rsidRDefault="00270023" w:rsidP="00D56AF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DA19" w14:textId="7D330384" w:rsidR="00D56AFA" w:rsidRPr="00270023" w:rsidRDefault="00270023" w:rsidP="00D56A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70023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0D15E" w14:textId="561DE892" w:rsidR="00D56AFA" w:rsidRPr="00270023" w:rsidRDefault="00D56AFA" w:rsidP="00D56A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56AFA" w14:paraId="221AA57F" w14:textId="77777777" w:rsidTr="00D56AFA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2C8CE" w14:textId="77E18AB6" w:rsidR="00D56AFA" w:rsidRDefault="00AA7247" w:rsidP="00D56AFA">
            <w:pPr>
              <w:widowControl w:val="0"/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E4A7E" w14:textId="77777777" w:rsidR="00D56AFA" w:rsidRDefault="00D56AFA" w:rsidP="00D56AF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Підсумковий контроль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CC4CD" w14:textId="5BB4AE27" w:rsidR="00D56AFA" w:rsidRDefault="00D56AFA" w:rsidP="00D56AF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A16BE39" w14:textId="724DDB97" w:rsidR="00D56AFA" w:rsidRDefault="00D56AFA" w:rsidP="00D56AF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8A0D" w14:textId="6C427B47" w:rsidR="00D56AFA" w:rsidRPr="00AA7247" w:rsidRDefault="00270023" w:rsidP="00D56A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A7247">
              <w:rPr>
                <w:b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C4AB3" w14:textId="504A077C" w:rsidR="00D56AFA" w:rsidRDefault="00D56AFA" w:rsidP="0027002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7247" w14:paraId="30B64D7B" w14:textId="77777777" w:rsidTr="00796BFC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BC556" w14:textId="0A471870" w:rsidR="00AA7247" w:rsidRDefault="00AA7247" w:rsidP="00D56AFA">
            <w:pPr>
              <w:widowControl w:val="0"/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E6A08" w14:textId="77777777" w:rsidR="00AA7247" w:rsidRDefault="00AA7247" w:rsidP="00D56AFA">
            <w:pPr>
              <w:widowControl w:val="0"/>
              <w:suppressAutoHyphens/>
              <w:rPr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/>
              </w:rPr>
              <w:t>Разом балів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8A595" w14:textId="7FAAC390" w:rsidR="00AA7247" w:rsidRDefault="00AA7247" w:rsidP="00D56AFA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5966" w14:textId="65000EE2" w:rsidR="00AA7247" w:rsidRDefault="00AA7247" w:rsidP="00D56AFA">
            <w:pPr>
              <w:widowControl w:val="0"/>
              <w:suppressAutoHyphens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505A4" w14:textId="6EC8F00F" w:rsidR="00AA7247" w:rsidRDefault="00AA7247" w:rsidP="00D56AFA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/>
              </w:rPr>
              <w:t>100</w:t>
            </w:r>
          </w:p>
        </w:tc>
      </w:tr>
      <w:tr w:rsidR="00D56AFA" w14:paraId="5F1EB1E8" w14:textId="77777777" w:rsidTr="00D56AFA">
        <w:trPr>
          <w:trHeight w:val="288"/>
          <w:jc w:val="center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6836" w14:textId="77777777" w:rsidR="00D56AFA" w:rsidRDefault="00D56AFA" w:rsidP="00D56AFA">
            <w:pPr>
              <w:widowControl w:val="0"/>
              <w:suppressAutoHyphens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78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7268C" w14:textId="14A871E7" w:rsidR="00D56AFA" w:rsidRDefault="00D56AFA" w:rsidP="00D56AFA">
            <w:pPr>
              <w:widowControl w:val="0"/>
              <w:suppressAutoHyphens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Вибіркові види діяльності (робіт)</w:t>
            </w:r>
          </w:p>
        </w:tc>
      </w:tr>
      <w:tr w:rsidR="00D56AFA" w14:paraId="28E332AF" w14:textId="77777777" w:rsidTr="00D56AFA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C0472" w14:textId="77777777" w:rsidR="00D56AFA" w:rsidRDefault="00D56AFA" w:rsidP="00D56AFA">
            <w:pPr>
              <w:widowControl w:val="0"/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36A38" w14:textId="77777777" w:rsidR="00D56AFA" w:rsidRDefault="00D56AFA" w:rsidP="00D56AFA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участь у наукових, науково-практичних конференціях, олімпіадах;</w:t>
            </w:r>
          </w:p>
          <w:p w14:paraId="3BEEDA42" w14:textId="77777777" w:rsidR="00D56AFA" w:rsidRDefault="00D56AFA" w:rsidP="00D56AFA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підготовка наукової статті, наукової роботи на конкурс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7EFD1" w14:textId="77777777" w:rsidR="00D56AFA" w:rsidRDefault="00D56AFA" w:rsidP="00D56AFA">
            <w:pPr>
              <w:widowControl w:val="0"/>
              <w:suppressAutoHyphens/>
              <w:snapToGrid w:val="0"/>
              <w:ind w:firstLine="567"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086ADA" w14:textId="77777777" w:rsidR="00D56AFA" w:rsidRDefault="00D56AFA" w:rsidP="00D56AFA">
            <w:pPr>
              <w:widowControl w:val="0"/>
              <w:suppressAutoHyphens/>
              <w:snapToGrid w:val="0"/>
              <w:ind w:firstLine="567"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DF7F699" w14:textId="6578A96B" w:rsidR="00D56AFA" w:rsidRDefault="00D56AFA" w:rsidP="00D56AFA">
            <w:pPr>
              <w:widowControl w:val="0"/>
              <w:suppressAutoHyphens/>
              <w:snapToGrid w:val="0"/>
              <w:ind w:firstLine="567"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C24FA" w14:textId="77777777" w:rsidR="00D56AFA" w:rsidRDefault="00D56AFA" w:rsidP="00D56AFA">
            <w:pPr>
              <w:widowControl w:val="0"/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max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10</w:t>
            </w:r>
          </w:p>
        </w:tc>
      </w:tr>
    </w:tbl>
    <w:p w14:paraId="1FAC6BAA" w14:textId="77777777" w:rsidR="00297D4E" w:rsidRDefault="00297D4E" w:rsidP="00FE161F">
      <w:pPr>
        <w:widowControl w:val="0"/>
        <w:rPr>
          <w:b/>
          <w:sz w:val="28"/>
          <w:szCs w:val="28"/>
          <w:lang w:val="uk-UA"/>
        </w:rPr>
      </w:pPr>
    </w:p>
    <w:p w14:paraId="3EE9048E" w14:textId="23DAE5BE" w:rsidR="00121B35" w:rsidRPr="00121B35" w:rsidRDefault="00296667" w:rsidP="00121B35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Шкала і критерії оцінювання навчальних досягнень </w:t>
      </w:r>
    </w:p>
    <w:p w14:paraId="4CFFD72C" w14:textId="6E689E41" w:rsidR="00296667" w:rsidRDefault="00121B35" w:rsidP="00121B35">
      <w:pPr>
        <w:widowControl w:val="0"/>
        <w:jc w:val="center"/>
        <w:rPr>
          <w:b/>
          <w:sz w:val="28"/>
          <w:szCs w:val="28"/>
          <w:lang w:val="uk-UA"/>
        </w:rPr>
      </w:pPr>
      <w:r w:rsidRPr="00121B35">
        <w:rPr>
          <w:b/>
          <w:sz w:val="28"/>
          <w:szCs w:val="28"/>
          <w:lang w:val="uk-UA"/>
        </w:rPr>
        <w:t>синхронного/ асинхронного</w:t>
      </w:r>
      <w:r>
        <w:rPr>
          <w:b/>
          <w:sz w:val="28"/>
          <w:szCs w:val="28"/>
          <w:lang w:val="uk-UA"/>
        </w:rPr>
        <w:t xml:space="preserve"> </w:t>
      </w:r>
      <w:r w:rsidRPr="00121B35">
        <w:rPr>
          <w:b/>
          <w:sz w:val="28"/>
          <w:szCs w:val="28"/>
          <w:lang w:val="uk-UA"/>
        </w:rPr>
        <w:t>навчання</w:t>
      </w: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9"/>
        <w:gridCol w:w="3261"/>
        <w:gridCol w:w="7087"/>
      </w:tblGrid>
      <w:tr w:rsidR="00296667" w14:paraId="1B9AAE93" w14:textId="77777777" w:rsidTr="002010D9">
        <w:trPr>
          <w:trHeight w:val="613"/>
        </w:trPr>
        <w:tc>
          <w:tcPr>
            <w:tcW w:w="1701" w:type="dxa"/>
            <w:vAlign w:val="center"/>
          </w:tcPr>
          <w:p w14:paraId="0DEE97EB" w14:textId="77777777"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Сума балів /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Local</w:t>
            </w:r>
            <w:proofErr w:type="spellEnd"/>
            <w:r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grade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1546B930" w14:textId="77777777"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 xml:space="preserve">Оцінка </w:t>
            </w:r>
            <w:r>
              <w:rPr>
                <w:rFonts w:eastAsia="MS Mincho"/>
                <w:sz w:val="28"/>
                <w:szCs w:val="28"/>
                <w:lang w:val="uk-UA"/>
              </w:rPr>
              <w:t>ЄКТС</w:t>
            </w:r>
          </w:p>
        </w:tc>
        <w:tc>
          <w:tcPr>
            <w:tcW w:w="3261" w:type="dxa"/>
            <w:vAlign w:val="center"/>
          </w:tcPr>
          <w:p w14:paraId="553B1D5C" w14:textId="77777777"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Оцінка за національною шкалою/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National</w:t>
            </w:r>
            <w:proofErr w:type="spellEnd"/>
            <w:r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grade</w:t>
            </w:r>
            <w:proofErr w:type="spellEnd"/>
          </w:p>
        </w:tc>
        <w:tc>
          <w:tcPr>
            <w:tcW w:w="7087" w:type="dxa"/>
            <w:vAlign w:val="center"/>
          </w:tcPr>
          <w:p w14:paraId="57E231BB" w14:textId="77777777" w:rsidR="00296667" w:rsidRDefault="00296667">
            <w:pPr>
              <w:shd w:val="clear" w:color="auto" w:fill="FFFFFF"/>
              <w:ind w:firstLine="70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296667" w14:paraId="1F1ECB4A" w14:textId="77777777" w:rsidTr="002010D9">
        <w:trPr>
          <w:trHeight w:val="204"/>
        </w:trPr>
        <w:tc>
          <w:tcPr>
            <w:tcW w:w="1701" w:type="dxa"/>
          </w:tcPr>
          <w:p w14:paraId="1827F680" w14:textId="77777777"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90-100</w:t>
            </w:r>
          </w:p>
        </w:tc>
        <w:tc>
          <w:tcPr>
            <w:tcW w:w="709" w:type="dxa"/>
          </w:tcPr>
          <w:p w14:paraId="50284FB6" w14:textId="77777777" w:rsidR="00296667" w:rsidRDefault="00296667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  <w:vAlign w:val="center"/>
          </w:tcPr>
          <w:p w14:paraId="3586D056" w14:textId="77777777"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MS Mincho"/>
                <w:caps/>
                <w:sz w:val="28"/>
                <w:szCs w:val="28"/>
                <w:lang w:val="uk-UA"/>
              </w:rPr>
              <w:t>e</w:t>
            </w:r>
            <w:r>
              <w:rPr>
                <w:rFonts w:eastAsia="MS Mincho"/>
                <w:sz w:val="28"/>
                <w:szCs w:val="28"/>
                <w:lang w:val="uk-UA"/>
              </w:rPr>
              <w:t>xcellent</w:t>
            </w:r>
            <w:proofErr w:type="spellEnd"/>
          </w:p>
        </w:tc>
        <w:tc>
          <w:tcPr>
            <w:tcW w:w="3261" w:type="dxa"/>
            <w:vAlign w:val="center"/>
          </w:tcPr>
          <w:p w14:paraId="0FF33735" w14:textId="77777777"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7087" w:type="dxa"/>
          </w:tcPr>
          <w:p w14:paraId="00999611" w14:textId="77777777" w:rsidR="00296667" w:rsidRDefault="00296667">
            <w:pPr>
              <w:widowControl w:val="0"/>
              <w:suppressAutoHyphens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Студент має глибокі міцні та системні знання з матеріалу змістових модулів, вільно володіє понятійним апаратом. Вміє застосовувати здобуті знання у процесі навчання та впроваджувати їх у свої професійну діяльність. </w:t>
            </w:r>
          </w:p>
        </w:tc>
      </w:tr>
      <w:tr w:rsidR="00296667" w14:paraId="0AD834EE" w14:textId="77777777" w:rsidTr="002010D9">
        <w:trPr>
          <w:trHeight w:val="212"/>
        </w:trPr>
        <w:tc>
          <w:tcPr>
            <w:tcW w:w="1701" w:type="dxa"/>
          </w:tcPr>
          <w:p w14:paraId="7B69A9CD" w14:textId="77777777"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82-89</w:t>
            </w:r>
          </w:p>
        </w:tc>
        <w:tc>
          <w:tcPr>
            <w:tcW w:w="709" w:type="dxa"/>
          </w:tcPr>
          <w:p w14:paraId="1FA41399" w14:textId="77777777" w:rsidR="00296667" w:rsidRDefault="00296667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559" w:type="dxa"/>
            <w:vMerge w:val="restart"/>
            <w:vAlign w:val="center"/>
          </w:tcPr>
          <w:p w14:paraId="7490A906" w14:textId="77777777"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MS Mincho"/>
                <w:caps/>
                <w:sz w:val="28"/>
                <w:szCs w:val="28"/>
                <w:lang w:val="uk-UA"/>
              </w:rPr>
              <w:t>g</w:t>
            </w:r>
            <w:r>
              <w:rPr>
                <w:rFonts w:eastAsia="MS Mincho"/>
                <w:sz w:val="28"/>
                <w:szCs w:val="28"/>
                <w:lang w:val="uk-UA"/>
              </w:rPr>
              <w:t>ood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14:paraId="6CB14037" w14:textId="77777777"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7087" w:type="dxa"/>
          </w:tcPr>
          <w:p w14:paraId="66F973B1" w14:textId="77777777" w:rsidR="00296667" w:rsidRDefault="00296667">
            <w:pPr>
              <w:widowControl w:val="0"/>
              <w:suppressAutoHyphens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Студент має міцні ґрунтовні знання, але може допустити неточності, окремі помилки в формулюванні відповідей.</w:t>
            </w:r>
          </w:p>
        </w:tc>
      </w:tr>
      <w:tr w:rsidR="00296667" w:rsidRPr="00770D56" w14:paraId="575A372E" w14:textId="77777777" w:rsidTr="002010D9">
        <w:trPr>
          <w:trHeight w:val="60"/>
        </w:trPr>
        <w:tc>
          <w:tcPr>
            <w:tcW w:w="1701" w:type="dxa"/>
          </w:tcPr>
          <w:p w14:paraId="237349F5" w14:textId="77777777"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74-81</w:t>
            </w:r>
          </w:p>
        </w:tc>
        <w:tc>
          <w:tcPr>
            <w:tcW w:w="709" w:type="dxa"/>
          </w:tcPr>
          <w:p w14:paraId="18E8F806" w14:textId="77777777" w:rsidR="00296667" w:rsidRDefault="00296667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14:paraId="3C7FC49D" w14:textId="77777777" w:rsidR="00296667" w:rsidRDefault="00296667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14:paraId="0CA68AFD" w14:textId="77777777" w:rsidR="00296667" w:rsidRDefault="00296667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14:paraId="6C2EB81E" w14:textId="77777777" w:rsidR="00296667" w:rsidRDefault="00296667">
            <w:pPr>
              <w:widowControl w:val="0"/>
              <w:jc w:val="both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Студент знає програмний матеріал повністю, має практичні та теоретичні навички застосування знань з функціональної анатомії, але недостатньо вміє самостійно мислити.</w:t>
            </w:r>
          </w:p>
        </w:tc>
      </w:tr>
      <w:tr w:rsidR="00296667" w:rsidRPr="00770D56" w14:paraId="0ACB2AE5" w14:textId="77777777" w:rsidTr="002010D9">
        <w:trPr>
          <w:trHeight w:val="245"/>
        </w:trPr>
        <w:tc>
          <w:tcPr>
            <w:tcW w:w="1701" w:type="dxa"/>
          </w:tcPr>
          <w:p w14:paraId="3B03C949" w14:textId="77777777"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64-73</w:t>
            </w:r>
          </w:p>
        </w:tc>
        <w:tc>
          <w:tcPr>
            <w:tcW w:w="709" w:type="dxa"/>
          </w:tcPr>
          <w:p w14:paraId="1B4DCCBD" w14:textId="77777777" w:rsidR="00296667" w:rsidRDefault="00296667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14:paraId="12B432A0" w14:textId="77777777"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MS Mincho"/>
                <w:caps/>
                <w:sz w:val="28"/>
                <w:szCs w:val="28"/>
                <w:lang w:val="uk-UA"/>
              </w:rPr>
              <w:t>s</w:t>
            </w:r>
            <w:r>
              <w:rPr>
                <w:rFonts w:eastAsia="MS Mincho"/>
                <w:sz w:val="28"/>
                <w:szCs w:val="28"/>
                <w:lang w:val="uk-UA"/>
              </w:rPr>
              <w:t>atisfactory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14:paraId="2606CDF0" w14:textId="77777777"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7087" w:type="dxa"/>
          </w:tcPr>
          <w:p w14:paraId="6E17314C" w14:textId="77777777" w:rsidR="00296667" w:rsidRDefault="00296667">
            <w:pPr>
              <w:widowControl w:val="0"/>
              <w:suppressAutoHyphens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Студент знає основні теми змістових модулів, має уявлення про адаптаційні зміни в організмі під впливом фізичних навантажень та основи біомеханіки руху, але його знання мають загальний характер.</w:t>
            </w:r>
          </w:p>
        </w:tc>
      </w:tr>
      <w:tr w:rsidR="00296667" w14:paraId="71FC805A" w14:textId="77777777" w:rsidTr="002010D9">
        <w:trPr>
          <w:trHeight w:val="60"/>
        </w:trPr>
        <w:tc>
          <w:tcPr>
            <w:tcW w:w="1701" w:type="dxa"/>
          </w:tcPr>
          <w:p w14:paraId="2F395774" w14:textId="77777777"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60-63</w:t>
            </w:r>
          </w:p>
        </w:tc>
        <w:tc>
          <w:tcPr>
            <w:tcW w:w="709" w:type="dxa"/>
          </w:tcPr>
          <w:p w14:paraId="45DCC2D3" w14:textId="77777777" w:rsidR="00296667" w:rsidRDefault="00296667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559" w:type="dxa"/>
            <w:vMerge/>
            <w:vAlign w:val="center"/>
          </w:tcPr>
          <w:p w14:paraId="412AEFA5" w14:textId="77777777" w:rsidR="00296667" w:rsidRDefault="00296667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14:paraId="2738625D" w14:textId="77777777" w:rsidR="00296667" w:rsidRDefault="00296667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14:paraId="39223FF6" w14:textId="77777777" w:rsidR="00296667" w:rsidRDefault="00296667">
            <w:pPr>
              <w:pStyle w:val="2"/>
              <w:tabs>
                <w:tab w:val="left" w:pos="708"/>
              </w:tabs>
              <w:spacing w:line="256" w:lineRule="auto"/>
              <w:ind w:left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Студент </w:t>
            </w:r>
            <w:proofErr w:type="spellStart"/>
            <w:r>
              <w:rPr>
                <w:sz w:val="28"/>
                <w:szCs w:val="28"/>
                <w:lang w:eastAsia="en-US"/>
              </w:rPr>
              <w:t>має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прогалини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en-US"/>
              </w:rPr>
              <w:t>теоретичних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знаннях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практичних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вміннях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Замість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чіткого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термінологічного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визначення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пояснює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матеріал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побутовому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рівні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296667" w14:paraId="0F4859B5" w14:textId="77777777" w:rsidTr="002010D9">
        <w:trPr>
          <w:trHeight w:val="291"/>
        </w:trPr>
        <w:tc>
          <w:tcPr>
            <w:tcW w:w="1701" w:type="dxa"/>
          </w:tcPr>
          <w:p w14:paraId="7ED5018A" w14:textId="77777777"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35-59</w:t>
            </w:r>
          </w:p>
        </w:tc>
        <w:tc>
          <w:tcPr>
            <w:tcW w:w="709" w:type="dxa"/>
          </w:tcPr>
          <w:p w14:paraId="4CA90D48" w14:textId="77777777" w:rsidR="00296667" w:rsidRDefault="00296667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559" w:type="dxa"/>
            <w:vMerge w:val="restart"/>
            <w:vAlign w:val="center"/>
          </w:tcPr>
          <w:p w14:paraId="0C6F70A1" w14:textId="77777777"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MS Mincho"/>
                <w:caps/>
                <w:sz w:val="28"/>
                <w:szCs w:val="28"/>
                <w:lang w:val="uk-UA"/>
              </w:rPr>
              <w:t>f</w:t>
            </w:r>
            <w:r>
              <w:rPr>
                <w:rFonts w:eastAsia="MS Mincho"/>
                <w:sz w:val="28"/>
                <w:szCs w:val="28"/>
                <w:lang w:val="uk-UA"/>
              </w:rPr>
              <w:t>ail</w:t>
            </w:r>
            <w:proofErr w:type="spellEnd"/>
          </w:p>
        </w:tc>
        <w:tc>
          <w:tcPr>
            <w:tcW w:w="3261" w:type="dxa"/>
            <w:vAlign w:val="center"/>
          </w:tcPr>
          <w:p w14:paraId="2A40926D" w14:textId="77777777"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</w:tcPr>
          <w:p w14:paraId="0A3E3372" w14:textId="77777777" w:rsidR="00296667" w:rsidRDefault="00296667">
            <w:pPr>
              <w:widowControl w:val="0"/>
              <w:suppressAutoHyphens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Студент має фрагментарні знання з матеріалу змістових модулів. Не володіє термінологією, оскільки понятійний апарат не сформований. Не вміє викласти програмний матеріал. Практичні навички на рівні розпізнавання.</w:t>
            </w:r>
          </w:p>
        </w:tc>
      </w:tr>
      <w:tr w:rsidR="00296667" w14:paraId="17DE69BF" w14:textId="77777777" w:rsidTr="002010D9">
        <w:trPr>
          <w:trHeight w:val="137"/>
        </w:trPr>
        <w:tc>
          <w:tcPr>
            <w:tcW w:w="1701" w:type="dxa"/>
          </w:tcPr>
          <w:p w14:paraId="65A63E8E" w14:textId="77777777"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1-34</w:t>
            </w:r>
          </w:p>
        </w:tc>
        <w:tc>
          <w:tcPr>
            <w:tcW w:w="709" w:type="dxa"/>
          </w:tcPr>
          <w:p w14:paraId="35BACA91" w14:textId="77777777" w:rsidR="00296667" w:rsidRDefault="00296667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14:paraId="59F9F59D" w14:textId="77777777" w:rsidR="00296667" w:rsidRDefault="00296667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Align w:val="center"/>
          </w:tcPr>
          <w:p w14:paraId="6550792D" w14:textId="77777777"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caps/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</w:tcPr>
          <w:p w14:paraId="5B4597D3" w14:textId="77777777" w:rsidR="00296667" w:rsidRDefault="00296667">
            <w:pPr>
              <w:widowControl w:val="0"/>
              <w:suppressAutoHyphens/>
              <w:jc w:val="both"/>
              <w:rPr>
                <w:cap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14:paraId="0BF6AB00" w14:textId="77777777" w:rsidR="00770D56" w:rsidRDefault="00770D56" w:rsidP="00770D56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250"/>
        <w:jc w:val="center"/>
        <w:rPr>
          <w:sz w:val="28"/>
          <w:szCs w:val="28"/>
          <w:lang w:val="uk-UA" w:eastAsia="en-US"/>
        </w:rPr>
      </w:pPr>
    </w:p>
    <w:p w14:paraId="110AC85D" w14:textId="77777777" w:rsidR="00770D56" w:rsidRPr="00B31C8E" w:rsidRDefault="00770D56" w:rsidP="00770D56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250"/>
        <w:jc w:val="center"/>
        <w:rPr>
          <w:b/>
          <w:sz w:val="28"/>
          <w:szCs w:val="28"/>
        </w:rPr>
      </w:pPr>
      <w:proofErr w:type="spellStart"/>
      <w:r w:rsidRPr="00B31C8E">
        <w:rPr>
          <w:b/>
          <w:sz w:val="28"/>
          <w:szCs w:val="28"/>
        </w:rPr>
        <w:t>Таблиця</w:t>
      </w:r>
      <w:proofErr w:type="spellEnd"/>
      <w:r w:rsidRPr="00B31C8E">
        <w:rPr>
          <w:b/>
          <w:sz w:val="28"/>
          <w:szCs w:val="28"/>
        </w:rPr>
        <w:t xml:space="preserve"> </w:t>
      </w:r>
      <w:proofErr w:type="spellStart"/>
      <w:r w:rsidRPr="00B31C8E">
        <w:rPr>
          <w:b/>
          <w:sz w:val="28"/>
          <w:szCs w:val="28"/>
        </w:rPr>
        <w:t>переведення</w:t>
      </w:r>
      <w:proofErr w:type="spellEnd"/>
      <w:r w:rsidRPr="00B31C8E">
        <w:rPr>
          <w:b/>
          <w:sz w:val="28"/>
          <w:szCs w:val="28"/>
        </w:rPr>
        <w:t xml:space="preserve"> </w:t>
      </w:r>
      <w:proofErr w:type="spellStart"/>
      <w:r w:rsidRPr="00B31C8E">
        <w:rPr>
          <w:b/>
          <w:sz w:val="28"/>
          <w:szCs w:val="28"/>
        </w:rPr>
        <w:t>інституційних</w:t>
      </w:r>
      <w:proofErr w:type="spellEnd"/>
      <w:r w:rsidRPr="00B31C8E">
        <w:rPr>
          <w:b/>
          <w:sz w:val="28"/>
          <w:szCs w:val="28"/>
        </w:rPr>
        <w:t xml:space="preserve"> шкал </w:t>
      </w:r>
      <w:proofErr w:type="spellStart"/>
      <w:r w:rsidRPr="00B31C8E">
        <w:rPr>
          <w:b/>
          <w:sz w:val="28"/>
          <w:szCs w:val="28"/>
        </w:rPr>
        <w:t>оцінювання</w:t>
      </w:r>
      <w:proofErr w:type="spellEnd"/>
      <w:r w:rsidRPr="00B31C8E">
        <w:rPr>
          <w:b/>
          <w:sz w:val="28"/>
          <w:szCs w:val="28"/>
        </w:rPr>
        <w:t xml:space="preserve"> </w:t>
      </w:r>
      <w:proofErr w:type="gramStart"/>
      <w:r w:rsidRPr="00B31C8E">
        <w:rPr>
          <w:b/>
          <w:sz w:val="28"/>
          <w:szCs w:val="28"/>
        </w:rPr>
        <w:t>на</w:t>
      </w:r>
      <w:proofErr w:type="gramEnd"/>
      <w:r w:rsidRPr="00B31C8E">
        <w:rPr>
          <w:b/>
          <w:sz w:val="28"/>
          <w:szCs w:val="28"/>
        </w:rPr>
        <w:t xml:space="preserve"> </w:t>
      </w:r>
      <w:proofErr w:type="spellStart"/>
      <w:r w:rsidRPr="00B31C8E">
        <w:rPr>
          <w:b/>
          <w:sz w:val="28"/>
          <w:szCs w:val="28"/>
        </w:rPr>
        <w:t>основі</w:t>
      </w:r>
      <w:proofErr w:type="spellEnd"/>
      <w:r w:rsidRPr="00B31C8E">
        <w:rPr>
          <w:b/>
          <w:sz w:val="28"/>
          <w:szCs w:val="28"/>
        </w:rPr>
        <w:t xml:space="preserve"> ЄКТС</w:t>
      </w:r>
    </w:p>
    <w:p w14:paraId="65B55573" w14:textId="77777777" w:rsidR="00770D56" w:rsidRPr="00B31C8E" w:rsidRDefault="00770D56" w:rsidP="00770D56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250"/>
        <w:jc w:val="both"/>
        <w:rPr>
          <w:b/>
          <w:sz w:val="28"/>
          <w:szCs w:val="28"/>
        </w:rPr>
      </w:pPr>
    </w:p>
    <w:tbl>
      <w:tblPr>
        <w:tblW w:w="1147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701"/>
        <w:gridCol w:w="2126"/>
        <w:gridCol w:w="1985"/>
        <w:gridCol w:w="3827"/>
      </w:tblGrid>
      <w:tr w:rsidR="00770D56" w:rsidRPr="00B31C8E" w14:paraId="642F8F71" w14:textId="77777777" w:rsidTr="00770D56">
        <w:trPr>
          <w:trHeight w:val="830"/>
        </w:trPr>
        <w:tc>
          <w:tcPr>
            <w:tcW w:w="1840" w:type="dxa"/>
            <w:vAlign w:val="center"/>
          </w:tcPr>
          <w:p w14:paraId="15225C9D" w14:textId="7DBB3921" w:rsidR="00770D56" w:rsidRPr="00B31C8E" w:rsidRDefault="00770D56" w:rsidP="007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b/>
                <w:sz w:val="28"/>
                <w:szCs w:val="28"/>
              </w:rPr>
              <w:t>Оцінка</w:t>
            </w:r>
            <w:proofErr w:type="spellEnd"/>
            <w:r w:rsidRPr="00B31C8E">
              <w:rPr>
                <w:b/>
                <w:sz w:val="28"/>
                <w:szCs w:val="28"/>
              </w:rPr>
              <w:t xml:space="preserve"> за 200-бальною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31C8E">
              <w:rPr>
                <w:b/>
                <w:sz w:val="28"/>
                <w:szCs w:val="28"/>
              </w:rPr>
              <w:t>шкалою</w:t>
            </w:r>
          </w:p>
        </w:tc>
        <w:tc>
          <w:tcPr>
            <w:tcW w:w="1701" w:type="dxa"/>
            <w:vAlign w:val="center"/>
          </w:tcPr>
          <w:p w14:paraId="6247A78F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b/>
                <w:sz w:val="28"/>
                <w:szCs w:val="28"/>
              </w:rPr>
              <w:t>Оцінка</w:t>
            </w:r>
            <w:proofErr w:type="spellEnd"/>
            <w:r w:rsidRPr="00B31C8E">
              <w:rPr>
                <w:b/>
                <w:sz w:val="28"/>
                <w:szCs w:val="28"/>
              </w:rPr>
              <w:t xml:space="preserve"> за шкалою</w:t>
            </w:r>
          </w:p>
          <w:p w14:paraId="71F3FF73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b/>
                <w:sz w:val="28"/>
                <w:szCs w:val="28"/>
              </w:rPr>
              <w:t>ЄКТС</w:t>
            </w:r>
          </w:p>
        </w:tc>
        <w:tc>
          <w:tcPr>
            <w:tcW w:w="2126" w:type="dxa"/>
            <w:vAlign w:val="center"/>
          </w:tcPr>
          <w:p w14:paraId="389BCB33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b/>
                <w:sz w:val="28"/>
                <w:szCs w:val="28"/>
              </w:rPr>
              <w:t>Інституційна</w:t>
            </w:r>
            <w:proofErr w:type="spellEnd"/>
            <w:r w:rsidRPr="00B31C8E">
              <w:rPr>
                <w:b/>
                <w:sz w:val="28"/>
                <w:szCs w:val="28"/>
              </w:rPr>
              <w:t xml:space="preserve"> 100-бальна шкала</w:t>
            </w:r>
          </w:p>
          <w:p w14:paraId="4BCF3712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b/>
                <w:sz w:val="28"/>
                <w:szCs w:val="28"/>
              </w:rPr>
              <w:t>Університету</w:t>
            </w:r>
            <w:proofErr w:type="spellEnd"/>
          </w:p>
        </w:tc>
        <w:tc>
          <w:tcPr>
            <w:tcW w:w="1985" w:type="dxa"/>
            <w:vAlign w:val="center"/>
          </w:tcPr>
          <w:p w14:paraId="67809BAE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b/>
                <w:sz w:val="28"/>
                <w:szCs w:val="28"/>
              </w:rPr>
              <w:t>Оцінка</w:t>
            </w:r>
            <w:proofErr w:type="spellEnd"/>
            <w:r w:rsidRPr="00B31C8E">
              <w:rPr>
                <w:b/>
                <w:sz w:val="28"/>
                <w:szCs w:val="28"/>
              </w:rPr>
              <w:t xml:space="preserve"> за 100-бальною</w:t>
            </w:r>
          </w:p>
          <w:p w14:paraId="4BE162DD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b/>
                <w:sz w:val="28"/>
                <w:szCs w:val="28"/>
              </w:rPr>
              <w:t>шкалою</w:t>
            </w:r>
          </w:p>
        </w:tc>
        <w:tc>
          <w:tcPr>
            <w:tcW w:w="3827" w:type="dxa"/>
            <w:vAlign w:val="center"/>
          </w:tcPr>
          <w:p w14:paraId="209A8D68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b/>
                <w:sz w:val="28"/>
                <w:szCs w:val="28"/>
              </w:rPr>
              <w:t>Оцінка</w:t>
            </w:r>
            <w:proofErr w:type="spellEnd"/>
            <w:r w:rsidRPr="00B31C8E">
              <w:rPr>
                <w:b/>
                <w:sz w:val="28"/>
                <w:szCs w:val="28"/>
              </w:rPr>
              <w:t xml:space="preserve"> за </w:t>
            </w:r>
            <w:proofErr w:type="spellStart"/>
            <w:r w:rsidRPr="00B31C8E">
              <w:rPr>
                <w:b/>
                <w:sz w:val="28"/>
                <w:szCs w:val="28"/>
              </w:rPr>
              <w:t>національною</w:t>
            </w:r>
            <w:proofErr w:type="spellEnd"/>
            <w:r w:rsidRPr="00B31C8E">
              <w:rPr>
                <w:b/>
                <w:sz w:val="28"/>
                <w:szCs w:val="28"/>
              </w:rPr>
              <w:t xml:space="preserve"> шкалою</w:t>
            </w:r>
          </w:p>
        </w:tc>
      </w:tr>
      <w:tr w:rsidR="00770D56" w:rsidRPr="00B31C8E" w14:paraId="70DA7BDF" w14:textId="77777777" w:rsidTr="00770D56">
        <w:trPr>
          <w:trHeight w:val="230"/>
        </w:trPr>
        <w:tc>
          <w:tcPr>
            <w:tcW w:w="1840" w:type="dxa"/>
          </w:tcPr>
          <w:p w14:paraId="0F9ED8E4" w14:textId="77777777" w:rsidR="00770D56" w:rsidRPr="0078062C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B31C8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BF35973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21BB7A94" w14:textId="77777777" w:rsidR="00770D56" w:rsidRPr="0078062C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B31C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305A4586" w14:textId="77777777" w:rsidR="00770D56" w:rsidRPr="0078062C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B31C8E">
              <w:rPr>
                <w:b/>
                <w:strike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122A03A5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b/>
                <w:sz w:val="28"/>
                <w:szCs w:val="28"/>
              </w:rPr>
              <w:t>5</w:t>
            </w:r>
          </w:p>
        </w:tc>
      </w:tr>
      <w:tr w:rsidR="00770D56" w:rsidRPr="00B31C8E" w14:paraId="7D1D34F4" w14:textId="77777777" w:rsidTr="00770D56">
        <w:trPr>
          <w:trHeight w:val="278"/>
        </w:trPr>
        <w:tc>
          <w:tcPr>
            <w:tcW w:w="1840" w:type="dxa"/>
          </w:tcPr>
          <w:p w14:paraId="08CF1D4A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170-200</w:t>
            </w:r>
          </w:p>
        </w:tc>
        <w:tc>
          <w:tcPr>
            <w:tcW w:w="1701" w:type="dxa"/>
            <w:vAlign w:val="center"/>
          </w:tcPr>
          <w:p w14:paraId="0CA35C5A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A</w:t>
            </w:r>
          </w:p>
        </w:tc>
        <w:tc>
          <w:tcPr>
            <w:tcW w:w="2126" w:type="dxa"/>
            <w:vAlign w:val="center"/>
          </w:tcPr>
          <w:p w14:paraId="721AB292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B31C8E">
              <w:rPr>
                <w:sz w:val="28"/>
                <w:szCs w:val="28"/>
              </w:rPr>
              <w:t>– 100</w:t>
            </w:r>
          </w:p>
        </w:tc>
        <w:tc>
          <w:tcPr>
            <w:tcW w:w="1985" w:type="dxa"/>
            <w:vAlign w:val="center"/>
          </w:tcPr>
          <w:p w14:paraId="05418EFE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95</w:t>
            </w:r>
          </w:p>
        </w:tc>
        <w:tc>
          <w:tcPr>
            <w:tcW w:w="3827" w:type="dxa"/>
          </w:tcPr>
          <w:p w14:paraId="3F1754CE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sz w:val="28"/>
                <w:szCs w:val="28"/>
              </w:rPr>
              <w:t>Відмінно</w:t>
            </w:r>
            <w:proofErr w:type="spellEnd"/>
          </w:p>
        </w:tc>
      </w:tr>
      <w:tr w:rsidR="00770D56" w:rsidRPr="00B31C8E" w14:paraId="64AFE087" w14:textId="77777777" w:rsidTr="00770D56">
        <w:trPr>
          <w:cantSplit/>
          <w:trHeight w:val="273"/>
        </w:trPr>
        <w:tc>
          <w:tcPr>
            <w:tcW w:w="1840" w:type="dxa"/>
          </w:tcPr>
          <w:p w14:paraId="648577D7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164-169</w:t>
            </w:r>
          </w:p>
        </w:tc>
        <w:tc>
          <w:tcPr>
            <w:tcW w:w="1701" w:type="dxa"/>
            <w:vAlign w:val="center"/>
          </w:tcPr>
          <w:p w14:paraId="6F534F0A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B</w:t>
            </w:r>
          </w:p>
        </w:tc>
        <w:tc>
          <w:tcPr>
            <w:tcW w:w="2126" w:type="dxa"/>
            <w:vAlign w:val="center"/>
          </w:tcPr>
          <w:p w14:paraId="6A0C2DF6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82-89</w:t>
            </w:r>
          </w:p>
        </w:tc>
        <w:tc>
          <w:tcPr>
            <w:tcW w:w="1985" w:type="dxa"/>
            <w:vAlign w:val="center"/>
          </w:tcPr>
          <w:p w14:paraId="704C35F8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85</w:t>
            </w:r>
          </w:p>
        </w:tc>
        <w:tc>
          <w:tcPr>
            <w:tcW w:w="3827" w:type="dxa"/>
            <w:vMerge w:val="restart"/>
          </w:tcPr>
          <w:p w14:paraId="36BF51BF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gramStart"/>
            <w:r w:rsidRPr="00B31C8E">
              <w:rPr>
                <w:sz w:val="28"/>
                <w:szCs w:val="28"/>
              </w:rPr>
              <w:t>Добре</w:t>
            </w:r>
            <w:proofErr w:type="gramEnd"/>
          </w:p>
        </w:tc>
      </w:tr>
      <w:tr w:rsidR="00770D56" w:rsidRPr="00B31C8E" w14:paraId="36089852" w14:textId="77777777" w:rsidTr="00770D56">
        <w:trPr>
          <w:cantSplit/>
          <w:trHeight w:val="277"/>
        </w:trPr>
        <w:tc>
          <w:tcPr>
            <w:tcW w:w="1840" w:type="dxa"/>
          </w:tcPr>
          <w:p w14:paraId="4A459A92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140-163</w:t>
            </w:r>
          </w:p>
        </w:tc>
        <w:tc>
          <w:tcPr>
            <w:tcW w:w="1701" w:type="dxa"/>
            <w:vAlign w:val="center"/>
          </w:tcPr>
          <w:p w14:paraId="6B47B2B8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C</w:t>
            </w:r>
          </w:p>
        </w:tc>
        <w:tc>
          <w:tcPr>
            <w:tcW w:w="2126" w:type="dxa"/>
            <w:vAlign w:val="center"/>
          </w:tcPr>
          <w:p w14:paraId="38A03B53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74-81</w:t>
            </w:r>
          </w:p>
        </w:tc>
        <w:tc>
          <w:tcPr>
            <w:tcW w:w="1985" w:type="dxa"/>
            <w:vAlign w:val="center"/>
          </w:tcPr>
          <w:p w14:paraId="7610AA01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77</w:t>
            </w:r>
          </w:p>
        </w:tc>
        <w:tc>
          <w:tcPr>
            <w:tcW w:w="3827" w:type="dxa"/>
            <w:vMerge/>
          </w:tcPr>
          <w:p w14:paraId="7856D3CF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70D56" w:rsidRPr="00B31C8E" w14:paraId="5160A440" w14:textId="77777777" w:rsidTr="00770D56">
        <w:trPr>
          <w:cantSplit/>
          <w:trHeight w:val="273"/>
        </w:trPr>
        <w:tc>
          <w:tcPr>
            <w:tcW w:w="1840" w:type="dxa"/>
          </w:tcPr>
          <w:p w14:paraId="02C85FD4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127-139</w:t>
            </w:r>
          </w:p>
        </w:tc>
        <w:tc>
          <w:tcPr>
            <w:tcW w:w="1701" w:type="dxa"/>
            <w:vAlign w:val="center"/>
          </w:tcPr>
          <w:p w14:paraId="5C10F9EB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D</w:t>
            </w:r>
          </w:p>
        </w:tc>
        <w:tc>
          <w:tcPr>
            <w:tcW w:w="2126" w:type="dxa"/>
            <w:vAlign w:val="center"/>
          </w:tcPr>
          <w:p w14:paraId="1250852B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64-73</w:t>
            </w:r>
          </w:p>
        </w:tc>
        <w:tc>
          <w:tcPr>
            <w:tcW w:w="1985" w:type="dxa"/>
            <w:vAlign w:val="center"/>
          </w:tcPr>
          <w:p w14:paraId="3611701A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68</w:t>
            </w:r>
          </w:p>
        </w:tc>
        <w:tc>
          <w:tcPr>
            <w:tcW w:w="3827" w:type="dxa"/>
            <w:vMerge w:val="restart"/>
          </w:tcPr>
          <w:p w14:paraId="56067919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sz w:val="28"/>
                <w:szCs w:val="28"/>
              </w:rPr>
              <w:t>Задовільно</w:t>
            </w:r>
            <w:proofErr w:type="spellEnd"/>
          </w:p>
        </w:tc>
      </w:tr>
      <w:tr w:rsidR="00770D56" w:rsidRPr="00B31C8E" w14:paraId="23545253" w14:textId="77777777" w:rsidTr="00770D56">
        <w:trPr>
          <w:cantSplit/>
          <w:trHeight w:val="277"/>
        </w:trPr>
        <w:tc>
          <w:tcPr>
            <w:tcW w:w="1840" w:type="dxa"/>
          </w:tcPr>
          <w:p w14:paraId="038A01DF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120-126</w:t>
            </w:r>
          </w:p>
        </w:tc>
        <w:tc>
          <w:tcPr>
            <w:tcW w:w="1701" w:type="dxa"/>
            <w:vAlign w:val="center"/>
          </w:tcPr>
          <w:p w14:paraId="60767A96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E</w:t>
            </w:r>
          </w:p>
        </w:tc>
        <w:tc>
          <w:tcPr>
            <w:tcW w:w="2126" w:type="dxa"/>
            <w:vAlign w:val="center"/>
          </w:tcPr>
          <w:p w14:paraId="3C49BDA2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60-63</w:t>
            </w:r>
          </w:p>
        </w:tc>
        <w:tc>
          <w:tcPr>
            <w:tcW w:w="1985" w:type="dxa"/>
            <w:vAlign w:val="center"/>
          </w:tcPr>
          <w:p w14:paraId="73FCD454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61</w:t>
            </w:r>
          </w:p>
        </w:tc>
        <w:tc>
          <w:tcPr>
            <w:tcW w:w="3827" w:type="dxa"/>
            <w:vMerge/>
          </w:tcPr>
          <w:p w14:paraId="456A8A9C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770D56" w:rsidRPr="00B31C8E" w14:paraId="3E8FBC4F" w14:textId="77777777" w:rsidTr="00770D56">
        <w:trPr>
          <w:trHeight w:val="277"/>
        </w:trPr>
        <w:tc>
          <w:tcPr>
            <w:tcW w:w="1840" w:type="dxa"/>
          </w:tcPr>
          <w:p w14:paraId="74E6F0D9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70-119</w:t>
            </w:r>
          </w:p>
        </w:tc>
        <w:tc>
          <w:tcPr>
            <w:tcW w:w="1701" w:type="dxa"/>
            <w:vAlign w:val="center"/>
          </w:tcPr>
          <w:p w14:paraId="5AB2A599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FX</w:t>
            </w:r>
          </w:p>
        </w:tc>
        <w:tc>
          <w:tcPr>
            <w:tcW w:w="2126" w:type="dxa"/>
            <w:vAlign w:val="center"/>
          </w:tcPr>
          <w:p w14:paraId="1287C6A9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35-59</w:t>
            </w:r>
          </w:p>
        </w:tc>
        <w:tc>
          <w:tcPr>
            <w:tcW w:w="1985" w:type="dxa"/>
            <w:vAlign w:val="center"/>
          </w:tcPr>
          <w:p w14:paraId="7DDD0055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47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62ACE6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8"/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sz w:val="28"/>
                <w:szCs w:val="28"/>
              </w:rPr>
              <w:t>Незадовільно</w:t>
            </w:r>
            <w:proofErr w:type="spellEnd"/>
            <w:r w:rsidRPr="00B31C8E">
              <w:rPr>
                <w:sz w:val="28"/>
                <w:szCs w:val="28"/>
              </w:rPr>
              <w:t xml:space="preserve"> з </w:t>
            </w:r>
            <w:proofErr w:type="spellStart"/>
            <w:r w:rsidRPr="00B31C8E">
              <w:rPr>
                <w:sz w:val="28"/>
                <w:szCs w:val="28"/>
              </w:rPr>
              <w:t>можливістю</w:t>
            </w:r>
            <w:proofErr w:type="spellEnd"/>
            <w:r w:rsidRPr="00B31C8E">
              <w:rPr>
                <w:sz w:val="28"/>
                <w:szCs w:val="28"/>
              </w:rPr>
              <w:t xml:space="preserve"> повторного </w:t>
            </w:r>
            <w:proofErr w:type="spellStart"/>
            <w:r w:rsidRPr="00B31C8E">
              <w:rPr>
                <w:sz w:val="28"/>
                <w:szCs w:val="28"/>
              </w:rPr>
              <w:t>складання</w:t>
            </w:r>
            <w:proofErr w:type="spellEnd"/>
          </w:p>
        </w:tc>
      </w:tr>
      <w:tr w:rsidR="00770D56" w:rsidRPr="00B31C8E" w14:paraId="31C0E3D7" w14:textId="77777777" w:rsidTr="00770D56">
        <w:trPr>
          <w:trHeight w:val="277"/>
        </w:trPr>
        <w:tc>
          <w:tcPr>
            <w:tcW w:w="1840" w:type="dxa"/>
          </w:tcPr>
          <w:p w14:paraId="2B380ADA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0-69</w:t>
            </w:r>
          </w:p>
        </w:tc>
        <w:tc>
          <w:tcPr>
            <w:tcW w:w="1701" w:type="dxa"/>
            <w:vAlign w:val="center"/>
          </w:tcPr>
          <w:p w14:paraId="2005131B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F</w:t>
            </w:r>
          </w:p>
        </w:tc>
        <w:tc>
          <w:tcPr>
            <w:tcW w:w="2126" w:type="dxa"/>
            <w:vAlign w:val="center"/>
          </w:tcPr>
          <w:p w14:paraId="7DBAB857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1-34</w:t>
            </w:r>
          </w:p>
        </w:tc>
        <w:tc>
          <w:tcPr>
            <w:tcW w:w="1985" w:type="dxa"/>
            <w:vAlign w:val="center"/>
          </w:tcPr>
          <w:p w14:paraId="7F3ED105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B31C8E"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</w:tcBorders>
            <w:vAlign w:val="center"/>
          </w:tcPr>
          <w:p w14:paraId="27E5B0EB" w14:textId="77777777" w:rsidR="00770D56" w:rsidRPr="00B31C8E" w:rsidRDefault="00770D56" w:rsidP="00F46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8"/>
              <w:jc w:val="center"/>
              <w:rPr>
                <w:sz w:val="28"/>
                <w:szCs w:val="28"/>
              </w:rPr>
            </w:pPr>
            <w:proofErr w:type="spellStart"/>
            <w:r w:rsidRPr="00B31C8E">
              <w:rPr>
                <w:smallCaps/>
                <w:sz w:val="28"/>
                <w:szCs w:val="28"/>
              </w:rPr>
              <w:t>Н</w:t>
            </w:r>
            <w:r w:rsidRPr="00B31C8E">
              <w:rPr>
                <w:sz w:val="28"/>
                <w:szCs w:val="28"/>
              </w:rPr>
              <w:t>езадовільно</w:t>
            </w:r>
            <w:proofErr w:type="spellEnd"/>
            <w:r w:rsidRPr="00B31C8E">
              <w:rPr>
                <w:sz w:val="28"/>
                <w:szCs w:val="28"/>
              </w:rPr>
              <w:t xml:space="preserve"> </w:t>
            </w:r>
            <w:proofErr w:type="gramStart"/>
            <w:r w:rsidRPr="00B31C8E">
              <w:rPr>
                <w:sz w:val="28"/>
                <w:szCs w:val="28"/>
              </w:rPr>
              <w:t xml:space="preserve">з </w:t>
            </w:r>
            <w:proofErr w:type="spellStart"/>
            <w:r w:rsidRPr="00B31C8E">
              <w:rPr>
                <w:sz w:val="28"/>
                <w:szCs w:val="28"/>
              </w:rPr>
              <w:t>обов</w:t>
            </w:r>
            <w:proofErr w:type="gramEnd"/>
            <w:r w:rsidRPr="00B31C8E">
              <w:rPr>
                <w:sz w:val="28"/>
                <w:szCs w:val="28"/>
              </w:rPr>
              <w:t>’язковим</w:t>
            </w:r>
            <w:proofErr w:type="spellEnd"/>
            <w:r w:rsidRPr="00B31C8E">
              <w:rPr>
                <w:sz w:val="28"/>
                <w:szCs w:val="28"/>
              </w:rPr>
              <w:t xml:space="preserve"> </w:t>
            </w:r>
            <w:proofErr w:type="spellStart"/>
            <w:r w:rsidRPr="00B31C8E">
              <w:rPr>
                <w:sz w:val="28"/>
                <w:szCs w:val="28"/>
              </w:rPr>
              <w:t>повторним</w:t>
            </w:r>
            <w:proofErr w:type="spellEnd"/>
            <w:r w:rsidRPr="00B31C8E">
              <w:rPr>
                <w:sz w:val="28"/>
                <w:szCs w:val="28"/>
              </w:rPr>
              <w:t xml:space="preserve"> </w:t>
            </w:r>
            <w:proofErr w:type="spellStart"/>
            <w:r w:rsidRPr="00B31C8E">
              <w:rPr>
                <w:sz w:val="28"/>
                <w:szCs w:val="28"/>
              </w:rPr>
              <w:t>вивченням</w:t>
            </w:r>
            <w:proofErr w:type="spellEnd"/>
            <w:r w:rsidRPr="00B31C8E">
              <w:rPr>
                <w:sz w:val="28"/>
                <w:szCs w:val="28"/>
              </w:rPr>
              <w:t xml:space="preserve"> </w:t>
            </w:r>
            <w:proofErr w:type="spellStart"/>
            <w:r w:rsidRPr="00B31C8E">
              <w:rPr>
                <w:sz w:val="28"/>
                <w:szCs w:val="28"/>
              </w:rPr>
              <w:t>дисципліни</w:t>
            </w:r>
            <w:proofErr w:type="spellEnd"/>
          </w:p>
        </w:tc>
      </w:tr>
    </w:tbl>
    <w:p w14:paraId="233A3B03" w14:textId="77777777" w:rsidR="00770D56" w:rsidRDefault="00770D56" w:rsidP="00640ADF">
      <w:pPr>
        <w:rPr>
          <w:b/>
          <w:sz w:val="28"/>
          <w:szCs w:val="28"/>
          <w:lang w:val="uk-UA"/>
        </w:rPr>
      </w:pPr>
    </w:p>
    <w:p w14:paraId="128BA22C" w14:textId="77777777" w:rsidR="00770D56" w:rsidRDefault="00770D56" w:rsidP="00640ADF">
      <w:pPr>
        <w:rPr>
          <w:b/>
          <w:sz w:val="28"/>
          <w:szCs w:val="28"/>
          <w:lang w:val="uk-UA"/>
        </w:rPr>
      </w:pPr>
    </w:p>
    <w:p w14:paraId="11D93D24" w14:textId="77777777" w:rsidR="00770D56" w:rsidRPr="00770D56" w:rsidRDefault="00770D56" w:rsidP="00640ADF">
      <w:pPr>
        <w:rPr>
          <w:b/>
          <w:sz w:val="28"/>
          <w:szCs w:val="28"/>
          <w:lang w:val="uk-UA"/>
        </w:rPr>
      </w:pPr>
      <w:bookmarkStart w:id="2" w:name="_GoBack"/>
      <w:bookmarkEnd w:id="2"/>
    </w:p>
    <w:p w14:paraId="4A8B9409" w14:textId="54F52F94" w:rsidR="00296667" w:rsidRPr="00F109A4" w:rsidRDefault="00296667" w:rsidP="00640ADF">
      <w:pPr>
        <w:rPr>
          <w:b/>
          <w:sz w:val="28"/>
          <w:szCs w:val="28"/>
          <w:lang w:val="uk-UA"/>
        </w:rPr>
      </w:pPr>
      <w:r w:rsidRPr="00F109A4">
        <w:rPr>
          <w:b/>
          <w:sz w:val="28"/>
          <w:szCs w:val="28"/>
          <w:lang w:val="uk-UA"/>
        </w:rPr>
        <w:lastRenderedPageBreak/>
        <w:t>10. Список рекомендованих джерел (наскрізна нумерація)</w:t>
      </w:r>
    </w:p>
    <w:p w14:paraId="67BAFA54" w14:textId="51E2380D" w:rsidR="00296667" w:rsidRPr="004F22E1" w:rsidRDefault="00296667" w:rsidP="00640ADF">
      <w:pPr>
        <w:numPr>
          <w:ilvl w:val="0"/>
          <w:numId w:val="2"/>
        </w:numPr>
        <w:rPr>
          <w:b/>
          <w:bCs/>
          <w:sz w:val="28"/>
          <w:szCs w:val="28"/>
          <w:lang w:val="uk-UA"/>
        </w:rPr>
      </w:pPr>
      <w:r w:rsidRPr="004F22E1">
        <w:rPr>
          <w:b/>
          <w:bCs/>
          <w:sz w:val="28"/>
          <w:szCs w:val="28"/>
          <w:lang w:val="uk-UA"/>
        </w:rPr>
        <w:t>Основні</w:t>
      </w:r>
    </w:p>
    <w:p w14:paraId="1D9C9653" w14:textId="4829AA10" w:rsidR="002C1E88" w:rsidRPr="002C1E88" w:rsidRDefault="002C1E88" w:rsidP="0097113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9" w:lineRule="exact"/>
        <w:ind w:left="0" w:firstLine="0"/>
        <w:rPr>
          <w:rFonts w:eastAsia="Calibri"/>
          <w:sz w:val="28"/>
          <w:szCs w:val="28"/>
        </w:rPr>
      </w:pPr>
      <w:proofErr w:type="spellStart"/>
      <w:r w:rsidRPr="002C1E88">
        <w:rPr>
          <w:rFonts w:eastAsia="Calibri"/>
          <w:color w:val="000000"/>
          <w:sz w:val="28"/>
          <w:szCs w:val="28"/>
        </w:rPr>
        <w:t>Григус</w:t>
      </w:r>
      <w:proofErr w:type="spellEnd"/>
      <w:r w:rsidRPr="002C1E88">
        <w:rPr>
          <w:rFonts w:eastAsia="Calibri"/>
          <w:color w:val="000000"/>
          <w:sz w:val="28"/>
          <w:szCs w:val="28"/>
        </w:rPr>
        <w:t xml:space="preserve"> І. М.</w:t>
      </w:r>
      <w:r w:rsidRPr="002C1E88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2C1E88">
        <w:rPr>
          <w:rFonts w:eastAsia="Calibri"/>
          <w:color w:val="000000"/>
          <w:sz w:val="28"/>
          <w:szCs w:val="28"/>
        </w:rPr>
        <w:t>Фізична</w:t>
      </w:r>
      <w:proofErr w:type="spellEnd"/>
      <w:r w:rsidRPr="002C1E8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C1E88">
        <w:rPr>
          <w:rFonts w:eastAsia="Calibri"/>
          <w:color w:val="000000"/>
          <w:sz w:val="28"/>
          <w:szCs w:val="28"/>
        </w:rPr>
        <w:t>терапія</w:t>
      </w:r>
      <w:proofErr w:type="spellEnd"/>
      <w:r w:rsidRPr="002C1E88">
        <w:rPr>
          <w:rFonts w:eastAsia="Calibri"/>
          <w:color w:val="000000"/>
          <w:sz w:val="28"/>
          <w:szCs w:val="28"/>
        </w:rPr>
        <w:t xml:space="preserve"> в </w:t>
      </w:r>
      <w:proofErr w:type="spellStart"/>
      <w:r w:rsidRPr="002C1E88">
        <w:rPr>
          <w:rFonts w:eastAsia="Calibri"/>
          <w:color w:val="000000"/>
          <w:sz w:val="28"/>
          <w:szCs w:val="28"/>
        </w:rPr>
        <w:t>кардіології</w:t>
      </w:r>
      <w:proofErr w:type="spellEnd"/>
      <w:r w:rsidRPr="002C1E88">
        <w:rPr>
          <w:rFonts w:eastAsia="Calibri"/>
          <w:color w:val="000000"/>
          <w:sz w:val="28"/>
          <w:szCs w:val="28"/>
        </w:rPr>
        <w:t xml:space="preserve">: </w:t>
      </w:r>
      <w:proofErr w:type="spellStart"/>
      <w:r w:rsidRPr="002C1E88">
        <w:rPr>
          <w:rFonts w:eastAsia="Calibri"/>
          <w:color w:val="000000"/>
          <w:sz w:val="28"/>
          <w:szCs w:val="28"/>
        </w:rPr>
        <w:t>навчальний</w:t>
      </w:r>
      <w:proofErr w:type="spellEnd"/>
      <w:r w:rsidRPr="002C1E8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proofErr w:type="gramStart"/>
      <w:r w:rsidRPr="002C1E88">
        <w:rPr>
          <w:rFonts w:eastAsia="Calibri"/>
          <w:color w:val="000000"/>
          <w:sz w:val="28"/>
          <w:szCs w:val="28"/>
        </w:rPr>
        <w:t>пос</w:t>
      </w:r>
      <w:proofErr w:type="gramEnd"/>
      <w:r w:rsidRPr="002C1E88">
        <w:rPr>
          <w:rFonts w:eastAsia="Calibri"/>
          <w:color w:val="000000"/>
          <w:sz w:val="28"/>
          <w:szCs w:val="28"/>
        </w:rPr>
        <w:t>ібник</w:t>
      </w:r>
      <w:proofErr w:type="spellEnd"/>
      <w:r w:rsidRPr="002C1E88">
        <w:rPr>
          <w:rFonts w:eastAsia="Calibri"/>
          <w:color w:val="000000"/>
          <w:sz w:val="28"/>
          <w:szCs w:val="28"/>
        </w:rPr>
        <w:t xml:space="preserve"> / І. М. </w:t>
      </w:r>
      <w:proofErr w:type="spellStart"/>
      <w:r w:rsidRPr="002C1E88">
        <w:rPr>
          <w:rFonts w:eastAsia="Calibri"/>
          <w:color w:val="000000"/>
          <w:sz w:val="28"/>
          <w:szCs w:val="28"/>
        </w:rPr>
        <w:t>Григус</w:t>
      </w:r>
      <w:proofErr w:type="spellEnd"/>
      <w:r w:rsidRPr="002C1E88">
        <w:rPr>
          <w:rFonts w:eastAsia="Calibri"/>
          <w:color w:val="000000"/>
          <w:sz w:val="28"/>
          <w:szCs w:val="28"/>
        </w:rPr>
        <w:t xml:space="preserve">, Л. Б. Брега. – </w:t>
      </w:r>
      <w:proofErr w:type="spellStart"/>
      <w:proofErr w:type="gramStart"/>
      <w:r w:rsidRPr="002C1E88">
        <w:rPr>
          <w:rFonts w:eastAsia="Calibri"/>
          <w:color w:val="000000"/>
          <w:sz w:val="28"/>
          <w:szCs w:val="28"/>
        </w:rPr>
        <w:t>Р</w:t>
      </w:r>
      <w:proofErr w:type="gramEnd"/>
      <w:r w:rsidRPr="002C1E88">
        <w:rPr>
          <w:rFonts w:eastAsia="Calibri"/>
          <w:color w:val="000000"/>
          <w:sz w:val="28"/>
          <w:szCs w:val="28"/>
        </w:rPr>
        <w:t>івне</w:t>
      </w:r>
      <w:proofErr w:type="spellEnd"/>
      <w:r w:rsidRPr="002C1E88">
        <w:rPr>
          <w:rFonts w:eastAsia="Calibri"/>
          <w:color w:val="000000"/>
          <w:sz w:val="28"/>
          <w:szCs w:val="28"/>
        </w:rPr>
        <w:t xml:space="preserve"> : НУВГП, 2018. – 268 с.</w:t>
      </w:r>
    </w:p>
    <w:p w14:paraId="6E8D3EB6" w14:textId="498104EC" w:rsidR="002C1E88" w:rsidRPr="002C1E88" w:rsidRDefault="002C1E88" w:rsidP="004F22E1">
      <w:pPr>
        <w:widowControl w:val="0"/>
        <w:autoSpaceDE w:val="0"/>
        <w:autoSpaceDN w:val="0"/>
        <w:adjustRightInd w:val="0"/>
        <w:spacing w:line="211" w:lineRule="auto"/>
        <w:ind w:right="60"/>
        <w:jc w:val="both"/>
        <w:rPr>
          <w:rFonts w:eastAsia="Calibri"/>
          <w:sz w:val="28"/>
          <w:szCs w:val="28"/>
        </w:rPr>
      </w:pPr>
      <w:r w:rsidRPr="002C1E88">
        <w:rPr>
          <w:rFonts w:eastAsia="Calibri"/>
          <w:color w:val="000000"/>
          <w:sz w:val="28"/>
          <w:szCs w:val="28"/>
        </w:rPr>
        <w:t>2.</w:t>
      </w:r>
      <w:r w:rsidRPr="002C1E88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proofErr w:type="spellStart"/>
      <w:r w:rsidRPr="002C1E88">
        <w:rPr>
          <w:rFonts w:eastAsia="Calibri"/>
          <w:color w:val="000000"/>
          <w:sz w:val="28"/>
          <w:szCs w:val="28"/>
        </w:rPr>
        <w:t>Внутрішні</w:t>
      </w:r>
      <w:proofErr w:type="spellEnd"/>
      <w:r w:rsidRPr="002C1E8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C1E88">
        <w:rPr>
          <w:rFonts w:eastAsia="Calibri"/>
          <w:color w:val="000000"/>
          <w:sz w:val="28"/>
          <w:szCs w:val="28"/>
        </w:rPr>
        <w:t>хвороби</w:t>
      </w:r>
      <w:proofErr w:type="spellEnd"/>
      <w:r w:rsidRPr="002C1E88">
        <w:rPr>
          <w:rFonts w:eastAsia="Calibri"/>
          <w:color w:val="000000"/>
          <w:sz w:val="28"/>
          <w:szCs w:val="28"/>
        </w:rPr>
        <w:t xml:space="preserve"> / [Р. О. </w:t>
      </w:r>
      <w:proofErr w:type="spellStart"/>
      <w:r w:rsidRPr="002C1E88">
        <w:rPr>
          <w:rFonts w:eastAsia="Calibri"/>
          <w:color w:val="000000"/>
          <w:sz w:val="28"/>
          <w:szCs w:val="28"/>
        </w:rPr>
        <w:t>Сабадишин</w:t>
      </w:r>
      <w:proofErr w:type="spellEnd"/>
      <w:r w:rsidRPr="002C1E88">
        <w:rPr>
          <w:rFonts w:eastAsia="Calibri"/>
          <w:color w:val="000000"/>
          <w:sz w:val="28"/>
          <w:szCs w:val="28"/>
        </w:rPr>
        <w:t xml:space="preserve">, В. М. </w:t>
      </w:r>
      <w:proofErr w:type="spellStart"/>
      <w:proofErr w:type="gramStart"/>
      <w:r w:rsidRPr="002C1E88">
        <w:rPr>
          <w:rFonts w:eastAsia="Calibri"/>
          <w:color w:val="000000"/>
          <w:sz w:val="28"/>
          <w:szCs w:val="28"/>
        </w:rPr>
        <w:t>Баніт</w:t>
      </w:r>
      <w:proofErr w:type="spellEnd"/>
      <w:proofErr w:type="gramEnd"/>
      <w:r w:rsidRPr="002C1E88">
        <w:rPr>
          <w:rFonts w:eastAsia="Calibri"/>
          <w:color w:val="000000"/>
          <w:sz w:val="28"/>
          <w:szCs w:val="28"/>
        </w:rPr>
        <w:t xml:space="preserve">, І. М. </w:t>
      </w:r>
      <w:proofErr w:type="spellStart"/>
      <w:r w:rsidRPr="002C1E88">
        <w:rPr>
          <w:rFonts w:eastAsia="Calibri"/>
          <w:color w:val="000000"/>
          <w:sz w:val="28"/>
          <w:szCs w:val="28"/>
        </w:rPr>
        <w:t>Григус</w:t>
      </w:r>
      <w:proofErr w:type="spellEnd"/>
      <w:r w:rsidRPr="002C1E88">
        <w:rPr>
          <w:rFonts w:eastAsia="Calibri"/>
          <w:color w:val="000000"/>
          <w:sz w:val="28"/>
          <w:szCs w:val="28"/>
        </w:rPr>
        <w:t xml:space="preserve"> і </w:t>
      </w:r>
      <w:proofErr w:type="spellStart"/>
      <w:r w:rsidRPr="002C1E88">
        <w:rPr>
          <w:rFonts w:eastAsia="Calibri"/>
          <w:color w:val="000000"/>
          <w:sz w:val="28"/>
          <w:szCs w:val="28"/>
        </w:rPr>
        <w:t>ін</w:t>
      </w:r>
      <w:proofErr w:type="spellEnd"/>
      <w:r w:rsidRPr="002C1E88">
        <w:rPr>
          <w:rFonts w:eastAsia="Calibri"/>
          <w:color w:val="000000"/>
          <w:sz w:val="28"/>
          <w:szCs w:val="28"/>
        </w:rPr>
        <w:t xml:space="preserve">.]; за ред. Р. О. </w:t>
      </w:r>
      <w:proofErr w:type="spellStart"/>
      <w:r w:rsidRPr="002C1E88">
        <w:rPr>
          <w:rFonts w:eastAsia="Calibri"/>
          <w:color w:val="000000"/>
          <w:sz w:val="28"/>
          <w:szCs w:val="28"/>
        </w:rPr>
        <w:t>Сабадишина</w:t>
      </w:r>
      <w:proofErr w:type="spellEnd"/>
      <w:r w:rsidRPr="002C1E88">
        <w:rPr>
          <w:rFonts w:eastAsia="Calibri"/>
          <w:color w:val="000000"/>
          <w:sz w:val="28"/>
          <w:szCs w:val="28"/>
        </w:rPr>
        <w:t xml:space="preserve">. – </w:t>
      </w:r>
      <w:proofErr w:type="spellStart"/>
      <w:proofErr w:type="gramStart"/>
      <w:r w:rsidRPr="002C1E88">
        <w:rPr>
          <w:rFonts w:eastAsia="Calibri"/>
          <w:color w:val="000000"/>
          <w:sz w:val="28"/>
          <w:szCs w:val="28"/>
        </w:rPr>
        <w:t>Р</w:t>
      </w:r>
      <w:proofErr w:type="gramEnd"/>
      <w:r w:rsidRPr="002C1E88">
        <w:rPr>
          <w:rFonts w:eastAsia="Calibri"/>
          <w:color w:val="000000"/>
          <w:sz w:val="28"/>
          <w:szCs w:val="28"/>
        </w:rPr>
        <w:t>івне</w:t>
      </w:r>
      <w:proofErr w:type="spellEnd"/>
      <w:r w:rsidRPr="002C1E88">
        <w:rPr>
          <w:rFonts w:eastAsia="Calibri"/>
          <w:color w:val="000000"/>
          <w:sz w:val="28"/>
          <w:szCs w:val="28"/>
        </w:rPr>
        <w:t xml:space="preserve"> : ВАТ “</w:t>
      </w:r>
      <w:proofErr w:type="spellStart"/>
      <w:proofErr w:type="gramStart"/>
      <w:r w:rsidRPr="002C1E88">
        <w:rPr>
          <w:rFonts w:eastAsia="Calibri"/>
          <w:color w:val="000000"/>
          <w:sz w:val="28"/>
          <w:szCs w:val="28"/>
        </w:rPr>
        <w:t>Р</w:t>
      </w:r>
      <w:proofErr w:type="gramEnd"/>
      <w:r w:rsidRPr="002C1E88">
        <w:rPr>
          <w:rFonts w:eastAsia="Calibri"/>
          <w:color w:val="000000"/>
          <w:sz w:val="28"/>
          <w:szCs w:val="28"/>
        </w:rPr>
        <w:t>івненська</w:t>
      </w:r>
      <w:proofErr w:type="spellEnd"/>
      <w:r w:rsidRPr="002C1E8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C1E88">
        <w:rPr>
          <w:rFonts w:eastAsia="Calibri"/>
          <w:color w:val="000000"/>
          <w:sz w:val="28"/>
          <w:szCs w:val="28"/>
        </w:rPr>
        <w:t>друкарня</w:t>
      </w:r>
      <w:proofErr w:type="spellEnd"/>
      <w:r w:rsidRPr="002C1E88">
        <w:rPr>
          <w:rFonts w:eastAsia="Calibri"/>
          <w:color w:val="000000"/>
          <w:sz w:val="28"/>
          <w:szCs w:val="28"/>
        </w:rPr>
        <w:t>”, 2004. – 544</w:t>
      </w:r>
      <w:r w:rsidR="004F22E1">
        <w:rPr>
          <w:rFonts w:eastAsia="Calibri"/>
          <w:sz w:val="28"/>
          <w:szCs w:val="28"/>
          <w:lang w:val="uk-UA"/>
        </w:rPr>
        <w:t xml:space="preserve"> </w:t>
      </w:r>
      <w:r w:rsidRPr="002C1E88">
        <w:rPr>
          <w:rFonts w:eastAsia="Calibri"/>
          <w:color w:val="000000"/>
          <w:sz w:val="28"/>
          <w:szCs w:val="28"/>
        </w:rPr>
        <w:t>с.</w:t>
      </w:r>
    </w:p>
    <w:p w14:paraId="37E87D6D" w14:textId="3C73D45E" w:rsidR="00296667" w:rsidRDefault="002C1E88" w:rsidP="00AC2D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96667" w:rsidRPr="00C27AB2">
        <w:rPr>
          <w:sz w:val="28"/>
          <w:szCs w:val="28"/>
          <w:lang w:val="uk-UA"/>
        </w:rPr>
        <w:t xml:space="preserve">. Коляденко </w:t>
      </w:r>
      <w:r w:rsidR="00296667">
        <w:rPr>
          <w:sz w:val="28"/>
          <w:szCs w:val="28"/>
          <w:lang w:val="uk-UA"/>
        </w:rPr>
        <w:t>Г.І. Анатомія людини: підручник /</w:t>
      </w:r>
      <w:r w:rsidR="00296667" w:rsidRPr="00203D55">
        <w:rPr>
          <w:sz w:val="28"/>
          <w:szCs w:val="28"/>
          <w:lang w:val="uk-UA"/>
        </w:rPr>
        <w:t xml:space="preserve"> </w:t>
      </w:r>
      <w:r w:rsidR="00296667" w:rsidRPr="00C27AB2">
        <w:rPr>
          <w:sz w:val="28"/>
          <w:szCs w:val="28"/>
          <w:lang w:val="uk-UA"/>
        </w:rPr>
        <w:t>Г.І.  Коляденко</w:t>
      </w:r>
      <w:r w:rsidR="00296667">
        <w:rPr>
          <w:sz w:val="28"/>
          <w:szCs w:val="28"/>
          <w:lang w:val="uk-UA"/>
        </w:rPr>
        <w:t xml:space="preserve"> </w:t>
      </w:r>
      <w:r w:rsidR="00296667" w:rsidRPr="00C27AB2">
        <w:rPr>
          <w:sz w:val="28"/>
          <w:szCs w:val="28"/>
          <w:lang w:val="uk-UA"/>
        </w:rPr>
        <w:t>– К.: Либідь, 2001.- 384 с.</w:t>
      </w:r>
    </w:p>
    <w:p w14:paraId="42A6E993" w14:textId="4E1658EB" w:rsidR="000A3490" w:rsidRDefault="000A3490" w:rsidP="000A3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0A3490">
        <w:rPr>
          <w:sz w:val="28"/>
          <w:szCs w:val="28"/>
          <w:lang w:val="uk-UA"/>
        </w:rPr>
        <w:t>Колоденко О. В. Сучасні підходи до фізичної реабілітації хворих з</w:t>
      </w:r>
      <w:r>
        <w:rPr>
          <w:sz w:val="28"/>
          <w:szCs w:val="28"/>
          <w:lang w:val="uk-UA"/>
        </w:rPr>
        <w:t xml:space="preserve"> </w:t>
      </w:r>
      <w:r w:rsidRPr="000A3490">
        <w:rPr>
          <w:sz w:val="28"/>
          <w:szCs w:val="28"/>
          <w:lang w:val="uk-UA"/>
        </w:rPr>
        <w:t>ішемічною хворобою серця та супутньою</w:t>
      </w:r>
      <w:r>
        <w:rPr>
          <w:sz w:val="28"/>
          <w:szCs w:val="28"/>
          <w:lang w:val="uk-UA"/>
        </w:rPr>
        <w:t xml:space="preserve"> </w:t>
      </w:r>
      <w:r w:rsidRPr="000A3490">
        <w:rPr>
          <w:sz w:val="28"/>
          <w:szCs w:val="28"/>
          <w:lang w:val="uk-UA"/>
        </w:rPr>
        <w:t xml:space="preserve">патологією після хірургічної </w:t>
      </w:r>
      <w:proofErr w:type="spellStart"/>
      <w:r w:rsidRPr="000A3490">
        <w:rPr>
          <w:sz w:val="28"/>
          <w:szCs w:val="28"/>
          <w:lang w:val="uk-UA"/>
        </w:rPr>
        <w:t>реваскуляризації</w:t>
      </w:r>
      <w:proofErr w:type="spellEnd"/>
      <w:r w:rsidRPr="000A3490">
        <w:rPr>
          <w:sz w:val="28"/>
          <w:szCs w:val="28"/>
          <w:lang w:val="uk-UA"/>
        </w:rPr>
        <w:t xml:space="preserve"> міокарду. </w:t>
      </w:r>
      <w:proofErr w:type="spellStart"/>
      <w:r w:rsidRPr="000A3490">
        <w:rPr>
          <w:sz w:val="28"/>
          <w:szCs w:val="28"/>
          <w:lang w:val="uk-UA"/>
        </w:rPr>
        <w:t>Scientific</w:t>
      </w:r>
      <w:proofErr w:type="spellEnd"/>
      <w:r w:rsidRPr="000A3490">
        <w:rPr>
          <w:sz w:val="28"/>
          <w:szCs w:val="28"/>
          <w:lang w:val="uk-UA"/>
        </w:rPr>
        <w:t xml:space="preserve"> </w:t>
      </w:r>
      <w:proofErr w:type="spellStart"/>
      <w:r w:rsidRPr="000A3490">
        <w:rPr>
          <w:sz w:val="28"/>
          <w:szCs w:val="28"/>
          <w:lang w:val="uk-UA"/>
        </w:rPr>
        <w:t>Journal</w:t>
      </w:r>
      <w:proofErr w:type="spellEnd"/>
      <w:r w:rsidRPr="000A3490">
        <w:rPr>
          <w:sz w:val="28"/>
          <w:szCs w:val="28"/>
          <w:lang w:val="uk-UA"/>
        </w:rPr>
        <w:t xml:space="preserve"> «</w:t>
      </w:r>
      <w:proofErr w:type="spellStart"/>
      <w:r w:rsidRPr="000A3490">
        <w:rPr>
          <w:sz w:val="28"/>
          <w:szCs w:val="28"/>
          <w:lang w:val="uk-UA"/>
        </w:rPr>
        <w:t>ScienceRise</w:t>
      </w:r>
      <w:proofErr w:type="spellEnd"/>
      <w:r w:rsidRPr="000A3490">
        <w:rPr>
          <w:sz w:val="28"/>
          <w:szCs w:val="28"/>
          <w:lang w:val="uk-UA"/>
        </w:rPr>
        <w:t xml:space="preserve">: </w:t>
      </w:r>
      <w:proofErr w:type="spellStart"/>
      <w:r w:rsidRPr="000A3490">
        <w:rPr>
          <w:sz w:val="28"/>
          <w:szCs w:val="28"/>
          <w:lang w:val="uk-UA"/>
        </w:rPr>
        <w:t>Medical</w:t>
      </w:r>
      <w:proofErr w:type="spellEnd"/>
      <w:r w:rsidRPr="000A3490">
        <w:rPr>
          <w:sz w:val="28"/>
          <w:szCs w:val="28"/>
          <w:lang w:val="uk-UA"/>
        </w:rPr>
        <w:t xml:space="preserve"> </w:t>
      </w:r>
      <w:proofErr w:type="spellStart"/>
      <w:r w:rsidRPr="000A3490">
        <w:rPr>
          <w:sz w:val="28"/>
          <w:szCs w:val="28"/>
          <w:lang w:val="uk-UA"/>
        </w:rPr>
        <w:t>Science</w:t>
      </w:r>
      <w:proofErr w:type="spellEnd"/>
      <w:r w:rsidRPr="000A3490">
        <w:rPr>
          <w:sz w:val="28"/>
          <w:szCs w:val="28"/>
          <w:lang w:val="uk-UA"/>
        </w:rPr>
        <w:t>». 2017. С. 28-32.</w:t>
      </w:r>
    </w:p>
    <w:p w14:paraId="0F4E3B02" w14:textId="3D979C91" w:rsidR="002C1E88" w:rsidRDefault="000A3490" w:rsidP="002C1E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C1E88">
        <w:rPr>
          <w:sz w:val="28"/>
          <w:szCs w:val="28"/>
          <w:lang w:val="uk-UA"/>
        </w:rPr>
        <w:t xml:space="preserve">. </w:t>
      </w:r>
      <w:r w:rsidR="002C1E88" w:rsidRPr="002C1E88">
        <w:rPr>
          <w:sz w:val="28"/>
          <w:szCs w:val="28"/>
          <w:lang w:val="uk-UA"/>
        </w:rPr>
        <w:t xml:space="preserve">Ликів О. О., </w:t>
      </w:r>
      <w:proofErr w:type="spellStart"/>
      <w:r w:rsidR="002C1E88" w:rsidRPr="002C1E88">
        <w:rPr>
          <w:sz w:val="28"/>
          <w:szCs w:val="28"/>
          <w:lang w:val="uk-UA"/>
        </w:rPr>
        <w:t>Середенко</w:t>
      </w:r>
      <w:proofErr w:type="spellEnd"/>
      <w:r w:rsidR="002C1E88" w:rsidRPr="002C1E88">
        <w:rPr>
          <w:sz w:val="28"/>
          <w:szCs w:val="28"/>
          <w:lang w:val="uk-UA"/>
        </w:rPr>
        <w:t xml:space="preserve"> Л. П., Добровольська Н. О. Лікувальна фізична культура при</w:t>
      </w:r>
      <w:r w:rsidR="002C1E88">
        <w:rPr>
          <w:sz w:val="28"/>
          <w:szCs w:val="28"/>
          <w:lang w:val="uk-UA"/>
        </w:rPr>
        <w:t xml:space="preserve"> </w:t>
      </w:r>
      <w:r w:rsidR="002C1E88" w:rsidRPr="002C1E88">
        <w:rPr>
          <w:sz w:val="28"/>
          <w:szCs w:val="28"/>
          <w:lang w:val="uk-UA"/>
        </w:rPr>
        <w:t xml:space="preserve">внутрішніх хворобах : практикум. – Донецьк : Дон. </w:t>
      </w:r>
      <w:proofErr w:type="spellStart"/>
      <w:r w:rsidR="002C1E88" w:rsidRPr="002C1E88">
        <w:rPr>
          <w:sz w:val="28"/>
          <w:szCs w:val="28"/>
          <w:lang w:val="uk-UA"/>
        </w:rPr>
        <w:t>держ</w:t>
      </w:r>
      <w:proofErr w:type="spellEnd"/>
      <w:r w:rsidR="002C1E88" w:rsidRPr="002C1E88">
        <w:rPr>
          <w:sz w:val="28"/>
          <w:szCs w:val="28"/>
          <w:lang w:val="uk-UA"/>
        </w:rPr>
        <w:t>. мед. ун-т, 2002. – 163 с.</w:t>
      </w:r>
    </w:p>
    <w:p w14:paraId="17181153" w14:textId="562DB1D8" w:rsidR="000A3490" w:rsidRPr="000A3490" w:rsidRDefault="000A3490" w:rsidP="000A3490">
      <w:pPr>
        <w:widowControl w:val="0"/>
        <w:autoSpaceDE w:val="0"/>
        <w:autoSpaceDN w:val="0"/>
        <w:adjustRightInd w:val="0"/>
        <w:spacing w:line="210" w:lineRule="auto"/>
        <w:ind w:left="360" w:right="137" w:hanging="359"/>
        <w:jc w:val="both"/>
        <w:rPr>
          <w:rFonts w:eastAsia="Calibri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0A3490">
        <w:rPr>
          <w:rFonts w:eastAsia="Calibri"/>
          <w:color w:val="000000"/>
          <w:sz w:val="28"/>
          <w:szCs w:val="28"/>
          <w:lang w:val="uk-UA"/>
        </w:rPr>
        <w:t xml:space="preserve">Марченко О., </w:t>
      </w:r>
      <w:proofErr w:type="spellStart"/>
      <w:r w:rsidRPr="000A3490">
        <w:rPr>
          <w:rFonts w:eastAsia="Calibri"/>
          <w:color w:val="000000"/>
          <w:sz w:val="28"/>
          <w:szCs w:val="28"/>
          <w:lang w:val="uk-UA"/>
        </w:rPr>
        <w:t>Ломаковський</w:t>
      </w:r>
      <w:proofErr w:type="spellEnd"/>
      <w:r w:rsidRPr="000A3490">
        <w:rPr>
          <w:rFonts w:eastAsia="Calibri"/>
          <w:color w:val="000000"/>
          <w:sz w:val="28"/>
          <w:szCs w:val="28"/>
          <w:lang w:val="uk-UA"/>
        </w:rPr>
        <w:t xml:space="preserve"> О., </w:t>
      </w:r>
      <w:proofErr w:type="spellStart"/>
      <w:r w:rsidRPr="000A3490">
        <w:rPr>
          <w:rFonts w:eastAsia="Calibri"/>
          <w:color w:val="000000"/>
          <w:sz w:val="28"/>
          <w:szCs w:val="28"/>
          <w:lang w:val="uk-UA"/>
        </w:rPr>
        <w:t>Манжуловський</w:t>
      </w:r>
      <w:proofErr w:type="spellEnd"/>
      <w:r w:rsidRPr="000A3490">
        <w:rPr>
          <w:rFonts w:eastAsia="Calibri"/>
          <w:color w:val="000000"/>
          <w:sz w:val="28"/>
          <w:szCs w:val="28"/>
          <w:lang w:val="uk-UA"/>
        </w:rPr>
        <w:t xml:space="preserve"> В. Роль рухової активності у фізичній реабілітації хворих із захворюваннями серцево-судинної системи //Теорія і методика фізичного виховання і спорту. № 2. 2015. С. 101-105</w:t>
      </w:r>
    </w:p>
    <w:p w14:paraId="13E9F05E" w14:textId="48A9C4EF" w:rsidR="00296667" w:rsidRDefault="000A3490" w:rsidP="00AC2D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96667" w:rsidRPr="00C27AB2">
        <w:rPr>
          <w:sz w:val="28"/>
          <w:szCs w:val="28"/>
          <w:lang w:val="uk-UA"/>
        </w:rPr>
        <w:t>. Мухін</w:t>
      </w:r>
      <w:r w:rsidR="00296667" w:rsidRPr="00076124">
        <w:rPr>
          <w:sz w:val="28"/>
          <w:szCs w:val="28"/>
          <w:lang w:val="uk-UA"/>
        </w:rPr>
        <w:t xml:space="preserve"> </w:t>
      </w:r>
      <w:r w:rsidR="00296667" w:rsidRPr="00C27AB2">
        <w:rPr>
          <w:sz w:val="28"/>
          <w:szCs w:val="28"/>
          <w:lang w:val="uk-UA"/>
        </w:rPr>
        <w:t>В.М. Фізична реабілітація:</w:t>
      </w:r>
      <w:r w:rsidR="00296667">
        <w:rPr>
          <w:sz w:val="28"/>
          <w:szCs w:val="28"/>
          <w:lang w:val="uk-UA"/>
        </w:rPr>
        <w:t xml:space="preserve"> підручник / </w:t>
      </w:r>
      <w:r w:rsidR="00296667" w:rsidRPr="00C27AB2">
        <w:rPr>
          <w:sz w:val="28"/>
          <w:szCs w:val="28"/>
          <w:lang w:val="uk-UA"/>
        </w:rPr>
        <w:t xml:space="preserve">В.М.Мухін. </w:t>
      </w:r>
      <w:r w:rsidR="00296667">
        <w:rPr>
          <w:sz w:val="28"/>
          <w:szCs w:val="28"/>
          <w:lang w:val="uk-UA"/>
        </w:rPr>
        <w:t xml:space="preserve">– 3-тє вид., </w:t>
      </w:r>
      <w:proofErr w:type="spellStart"/>
      <w:r w:rsidR="00296667">
        <w:rPr>
          <w:sz w:val="28"/>
          <w:szCs w:val="28"/>
          <w:lang w:val="uk-UA"/>
        </w:rPr>
        <w:t>переробл</w:t>
      </w:r>
      <w:proofErr w:type="spellEnd"/>
      <w:r w:rsidR="00296667">
        <w:rPr>
          <w:sz w:val="28"/>
          <w:szCs w:val="28"/>
          <w:lang w:val="uk-UA"/>
        </w:rPr>
        <w:t xml:space="preserve">. та </w:t>
      </w:r>
      <w:proofErr w:type="spellStart"/>
      <w:r w:rsidR="00296667">
        <w:rPr>
          <w:sz w:val="28"/>
          <w:szCs w:val="28"/>
          <w:lang w:val="uk-UA"/>
        </w:rPr>
        <w:t>доповн</w:t>
      </w:r>
      <w:proofErr w:type="spellEnd"/>
      <w:r w:rsidR="00296667">
        <w:rPr>
          <w:sz w:val="28"/>
          <w:szCs w:val="28"/>
          <w:lang w:val="uk-UA"/>
        </w:rPr>
        <w:t xml:space="preserve">. – К.: Олімп. л-ра, 2009. – 488 </w:t>
      </w:r>
      <w:r w:rsidR="00296667" w:rsidRPr="00C27AB2">
        <w:rPr>
          <w:sz w:val="28"/>
          <w:szCs w:val="28"/>
          <w:lang w:val="uk-UA"/>
        </w:rPr>
        <w:t>с.</w:t>
      </w:r>
      <w:r w:rsidR="00296667">
        <w:rPr>
          <w:sz w:val="28"/>
          <w:szCs w:val="28"/>
          <w:lang w:val="uk-UA"/>
        </w:rPr>
        <w:t>:іл.</w:t>
      </w:r>
      <w:r w:rsidR="00296667" w:rsidRPr="00C27AB2">
        <w:rPr>
          <w:sz w:val="28"/>
          <w:szCs w:val="28"/>
          <w:lang w:val="uk-UA"/>
        </w:rPr>
        <w:t xml:space="preserve"> </w:t>
      </w:r>
    </w:p>
    <w:p w14:paraId="29064F79" w14:textId="19C04B39" w:rsidR="000A3490" w:rsidRPr="00740773" w:rsidRDefault="000A3490" w:rsidP="000A3490">
      <w:pPr>
        <w:widowControl w:val="0"/>
        <w:autoSpaceDE w:val="0"/>
        <w:autoSpaceDN w:val="0"/>
        <w:adjustRightInd w:val="0"/>
        <w:spacing w:line="211" w:lineRule="auto"/>
        <w:ind w:left="360" w:right="139" w:hanging="359"/>
        <w:jc w:val="both"/>
        <w:rPr>
          <w:rFonts w:eastAsia="Calibri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0A3490">
        <w:rPr>
          <w:rFonts w:eastAsia="Calibri"/>
          <w:color w:val="000000"/>
          <w:sz w:val="28"/>
          <w:szCs w:val="28"/>
          <w:lang w:val="uk-UA"/>
        </w:rPr>
        <w:t xml:space="preserve">Попович Д. В., Коваль В. Б., </w:t>
      </w:r>
      <w:proofErr w:type="spellStart"/>
      <w:r w:rsidRPr="000A3490">
        <w:rPr>
          <w:rFonts w:eastAsia="Calibri"/>
          <w:color w:val="000000"/>
          <w:sz w:val="28"/>
          <w:szCs w:val="28"/>
          <w:lang w:val="uk-UA"/>
        </w:rPr>
        <w:t>Шафранський</w:t>
      </w:r>
      <w:proofErr w:type="spellEnd"/>
      <w:r w:rsidRPr="000A3490">
        <w:rPr>
          <w:rFonts w:eastAsia="Calibri"/>
          <w:color w:val="000000"/>
          <w:sz w:val="28"/>
          <w:szCs w:val="28"/>
          <w:lang w:val="uk-UA"/>
        </w:rPr>
        <w:t xml:space="preserve"> В. В., </w:t>
      </w:r>
      <w:proofErr w:type="spellStart"/>
      <w:r w:rsidRPr="000A3490">
        <w:rPr>
          <w:rFonts w:eastAsia="Calibri"/>
          <w:color w:val="000000"/>
          <w:sz w:val="28"/>
          <w:szCs w:val="28"/>
          <w:lang w:val="uk-UA"/>
        </w:rPr>
        <w:t>Салайда</w:t>
      </w:r>
      <w:proofErr w:type="spellEnd"/>
      <w:r w:rsidRPr="000A3490">
        <w:rPr>
          <w:rFonts w:eastAsia="Calibri"/>
          <w:b/>
          <w:bCs/>
          <w:color w:val="000000"/>
          <w:sz w:val="18"/>
          <w:szCs w:val="18"/>
          <w:lang w:val="uk-UA"/>
        </w:rPr>
        <w:t xml:space="preserve"> </w:t>
      </w:r>
      <w:r w:rsidRPr="000A3490">
        <w:rPr>
          <w:rFonts w:eastAsia="Calibri"/>
          <w:color w:val="000000"/>
          <w:sz w:val="28"/>
          <w:szCs w:val="28"/>
          <w:lang w:val="uk-UA"/>
        </w:rPr>
        <w:t>І. М. Реабілітація хворих із серцево-судинною патологією.</w:t>
      </w:r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0A3490">
        <w:rPr>
          <w:rFonts w:eastAsia="Calibri"/>
          <w:color w:val="000000"/>
          <w:sz w:val="28"/>
          <w:szCs w:val="28"/>
          <w:lang w:val="uk-UA"/>
        </w:rPr>
        <w:t xml:space="preserve">// Вісник наукових досліджень. </w:t>
      </w:r>
      <w:r w:rsidRPr="00740773">
        <w:rPr>
          <w:rFonts w:eastAsia="Calibri"/>
          <w:color w:val="000000"/>
          <w:sz w:val="28"/>
          <w:szCs w:val="28"/>
          <w:lang w:val="uk-UA"/>
        </w:rPr>
        <w:t>2017. №1. С. 44-45.</w:t>
      </w:r>
    </w:p>
    <w:p w14:paraId="10B6F655" w14:textId="52EF7E5D" w:rsidR="00296667" w:rsidRPr="00C27AB2" w:rsidRDefault="000A3490" w:rsidP="00AC2D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296667" w:rsidRPr="00C27AB2">
        <w:rPr>
          <w:sz w:val="28"/>
          <w:szCs w:val="28"/>
          <w:lang w:val="uk-UA"/>
        </w:rPr>
        <w:t xml:space="preserve">. Порада А.М. Основи фізичної реабілітації: </w:t>
      </w:r>
      <w:proofErr w:type="spellStart"/>
      <w:r w:rsidR="00296667" w:rsidRPr="00C27AB2">
        <w:rPr>
          <w:sz w:val="28"/>
          <w:szCs w:val="28"/>
          <w:lang w:val="uk-UA"/>
        </w:rPr>
        <w:t>Навч</w:t>
      </w:r>
      <w:proofErr w:type="spellEnd"/>
      <w:r w:rsidR="00296667" w:rsidRPr="00C27AB2">
        <w:rPr>
          <w:sz w:val="28"/>
          <w:szCs w:val="28"/>
          <w:lang w:val="uk-UA"/>
        </w:rPr>
        <w:t>. Посібник / А.М Порада, О.В. Солодовник, Н.Є. Прокопчук.-  2-е вид. – К.: Медицина, 2008.- 248 с.</w:t>
      </w:r>
    </w:p>
    <w:p w14:paraId="36C9BE4F" w14:textId="14405C97" w:rsidR="002C1E88" w:rsidRPr="000A3490" w:rsidRDefault="000A3490" w:rsidP="000A3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2C1E88" w:rsidRPr="000A3490">
        <w:rPr>
          <w:sz w:val="28"/>
          <w:szCs w:val="28"/>
          <w:lang w:val="uk-UA"/>
        </w:rPr>
        <w:t xml:space="preserve">. Терапія: підручник / Швед М.І., </w:t>
      </w:r>
      <w:proofErr w:type="spellStart"/>
      <w:r w:rsidR="002C1E88" w:rsidRPr="000A3490">
        <w:rPr>
          <w:sz w:val="28"/>
          <w:szCs w:val="28"/>
          <w:lang w:val="uk-UA"/>
        </w:rPr>
        <w:t>Пасєчко</w:t>
      </w:r>
      <w:proofErr w:type="spellEnd"/>
      <w:r w:rsidR="002C1E88" w:rsidRPr="000A3490">
        <w:rPr>
          <w:sz w:val="28"/>
          <w:szCs w:val="28"/>
          <w:lang w:val="uk-UA"/>
        </w:rPr>
        <w:t xml:space="preserve"> Н.В., Білик Л.С. та ін. – Тернопіль: ТДМУ, 2016. – 648 с.</w:t>
      </w:r>
    </w:p>
    <w:p w14:paraId="58FC33C9" w14:textId="31BA798F" w:rsidR="000A3490" w:rsidRPr="000A3490" w:rsidRDefault="000A3490" w:rsidP="000A3490">
      <w:pPr>
        <w:widowControl w:val="0"/>
        <w:autoSpaceDE w:val="0"/>
        <w:autoSpaceDN w:val="0"/>
        <w:adjustRightInd w:val="0"/>
        <w:spacing w:line="210" w:lineRule="auto"/>
        <w:ind w:left="360" w:hanging="359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8"/>
          <w:szCs w:val="28"/>
          <w:lang w:val="uk-UA"/>
        </w:rPr>
        <w:t xml:space="preserve">11. </w:t>
      </w:r>
      <w:proofErr w:type="spellStart"/>
      <w:r w:rsidRPr="000A3490">
        <w:rPr>
          <w:rFonts w:eastAsia="Calibri"/>
          <w:color w:val="000000"/>
          <w:sz w:val="28"/>
          <w:szCs w:val="28"/>
        </w:rPr>
        <w:t>Швесткова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 О., Сладкова П. та кол. </w:t>
      </w:r>
      <w:proofErr w:type="spellStart"/>
      <w:r w:rsidRPr="000A3490">
        <w:rPr>
          <w:rFonts w:eastAsia="Calibri"/>
          <w:color w:val="000000"/>
          <w:sz w:val="28"/>
          <w:szCs w:val="28"/>
        </w:rPr>
        <w:t>Фізична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0A3490">
        <w:rPr>
          <w:rFonts w:eastAsia="Calibri"/>
          <w:color w:val="000000"/>
          <w:sz w:val="28"/>
          <w:szCs w:val="28"/>
        </w:rPr>
        <w:t>терапія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: </w:t>
      </w:r>
      <w:proofErr w:type="spellStart"/>
      <w:r w:rsidRPr="000A3490">
        <w:rPr>
          <w:rFonts w:eastAsia="Calibri"/>
          <w:color w:val="000000"/>
          <w:sz w:val="28"/>
          <w:szCs w:val="28"/>
        </w:rPr>
        <w:t>Підручник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 w:rsidRPr="000A3490">
        <w:rPr>
          <w:rFonts w:eastAsia="Calibri"/>
          <w:color w:val="000000"/>
          <w:sz w:val="28"/>
          <w:szCs w:val="28"/>
        </w:rPr>
        <w:t>Київ</w:t>
      </w:r>
      <w:proofErr w:type="spellEnd"/>
      <w:r w:rsidRPr="000A3490">
        <w:rPr>
          <w:rFonts w:eastAsia="Calibri"/>
          <w:color w:val="000000"/>
          <w:sz w:val="28"/>
          <w:szCs w:val="28"/>
        </w:rPr>
        <w:t>, 2019. 272 с.</w:t>
      </w:r>
    </w:p>
    <w:p w14:paraId="5E5B8C38" w14:textId="57738D43" w:rsidR="000A3490" w:rsidRPr="000A3490" w:rsidRDefault="000A3490" w:rsidP="000A3490">
      <w:pPr>
        <w:widowControl w:val="0"/>
        <w:autoSpaceDE w:val="0"/>
        <w:autoSpaceDN w:val="0"/>
        <w:adjustRightInd w:val="0"/>
        <w:spacing w:line="249" w:lineRule="auto"/>
        <w:ind w:left="360" w:right="140" w:hanging="359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8"/>
          <w:szCs w:val="28"/>
          <w:lang w:val="uk-UA"/>
        </w:rPr>
        <w:t xml:space="preserve">12. </w:t>
      </w:r>
      <w:r w:rsidRPr="000A3490">
        <w:rPr>
          <w:rFonts w:eastAsia="Calibri"/>
          <w:color w:val="000000"/>
          <w:sz w:val="28"/>
          <w:szCs w:val="28"/>
        </w:rPr>
        <w:t xml:space="preserve">Шумаков В.О., </w:t>
      </w:r>
      <w:proofErr w:type="spellStart"/>
      <w:r w:rsidRPr="000A3490">
        <w:rPr>
          <w:rFonts w:eastAsia="Calibri"/>
          <w:color w:val="000000"/>
          <w:sz w:val="28"/>
          <w:szCs w:val="28"/>
        </w:rPr>
        <w:t>Малиновська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 І.Е., </w:t>
      </w:r>
      <w:proofErr w:type="spellStart"/>
      <w:r w:rsidRPr="000A3490">
        <w:rPr>
          <w:rFonts w:eastAsia="Calibri"/>
          <w:color w:val="000000"/>
          <w:sz w:val="28"/>
          <w:szCs w:val="28"/>
        </w:rPr>
        <w:t>Бабій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 Л.М., Терещенко Н.М. </w:t>
      </w:r>
      <w:proofErr w:type="spellStart"/>
      <w:r w:rsidRPr="000A3490">
        <w:rPr>
          <w:rFonts w:eastAsia="Calibri"/>
          <w:color w:val="000000"/>
          <w:sz w:val="28"/>
          <w:szCs w:val="28"/>
        </w:rPr>
        <w:t>Реабілітація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0A3490">
        <w:rPr>
          <w:rFonts w:eastAsia="Calibri"/>
          <w:color w:val="000000"/>
          <w:sz w:val="28"/>
          <w:szCs w:val="28"/>
        </w:rPr>
        <w:t>пацієнтів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0A3490">
        <w:rPr>
          <w:rFonts w:eastAsia="Calibri"/>
          <w:color w:val="000000"/>
          <w:sz w:val="28"/>
          <w:szCs w:val="28"/>
        </w:rPr>
        <w:t>із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0A3490">
        <w:rPr>
          <w:rFonts w:eastAsia="Calibri"/>
          <w:color w:val="000000"/>
          <w:sz w:val="28"/>
          <w:szCs w:val="28"/>
        </w:rPr>
        <w:t>серцево-судинними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0A3490">
        <w:rPr>
          <w:rFonts w:eastAsia="Calibri"/>
          <w:color w:val="000000"/>
          <w:sz w:val="28"/>
          <w:szCs w:val="28"/>
        </w:rPr>
        <w:t>захворюваннями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: </w:t>
      </w:r>
      <w:proofErr w:type="spellStart"/>
      <w:r w:rsidRPr="000A3490">
        <w:rPr>
          <w:rFonts w:eastAsia="Calibri"/>
          <w:color w:val="000000"/>
          <w:sz w:val="28"/>
          <w:szCs w:val="28"/>
        </w:rPr>
        <w:t>історичні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0A3490">
        <w:rPr>
          <w:rFonts w:eastAsia="Calibri"/>
          <w:color w:val="000000"/>
          <w:sz w:val="28"/>
          <w:szCs w:val="28"/>
        </w:rPr>
        <w:t>віхи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0A3490">
        <w:rPr>
          <w:rFonts w:eastAsia="Calibri"/>
          <w:color w:val="000000"/>
          <w:sz w:val="28"/>
          <w:szCs w:val="28"/>
        </w:rPr>
        <w:t>сучасні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0A3490">
        <w:rPr>
          <w:rFonts w:eastAsia="Calibri"/>
          <w:color w:val="000000"/>
          <w:sz w:val="28"/>
          <w:szCs w:val="28"/>
        </w:rPr>
        <w:t>підходи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0A3490">
        <w:rPr>
          <w:rFonts w:eastAsia="Calibri"/>
          <w:color w:val="000000"/>
          <w:sz w:val="28"/>
          <w:szCs w:val="28"/>
        </w:rPr>
        <w:t>місце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 в </w:t>
      </w:r>
      <w:proofErr w:type="spellStart"/>
      <w:r w:rsidRPr="000A3490">
        <w:rPr>
          <w:rFonts w:eastAsia="Calibri"/>
          <w:color w:val="000000"/>
          <w:sz w:val="28"/>
          <w:szCs w:val="28"/>
        </w:rPr>
        <w:t>клінічній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0A3490">
        <w:rPr>
          <w:rFonts w:eastAsia="Calibri"/>
          <w:color w:val="000000"/>
          <w:sz w:val="28"/>
          <w:szCs w:val="28"/>
        </w:rPr>
        <w:t>практиці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 та </w:t>
      </w:r>
      <w:proofErr w:type="spellStart"/>
      <w:r w:rsidRPr="000A3490">
        <w:rPr>
          <w:rFonts w:eastAsia="Calibri"/>
          <w:color w:val="000000"/>
          <w:sz w:val="28"/>
          <w:szCs w:val="28"/>
        </w:rPr>
        <w:t>виклики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.  </w:t>
      </w:r>
      <w:proofErr w:type="spellStart"/>
      <w:r w:rsidRPr="000A3490">
        <w:rPr>
          <w:rFonts w:eastAsia="Calibri"/>
          <w:color w:val="000000"/>
          <w:sz w:val="28"/>
          <w:szCs w:val="28"/>
        </w:rPr>
        <w:t>Український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0A3490">
        <w:rPr>
          <w:rFonts w:eastAsia="Calibri"/>
          <w:color w:val="000000"/>
          <w:sz w:val="28"/>
          <w:szCs w:val="28"/>
        </w:rPr>
        <w:t>кардіологічний</w:t>
      </w:r>
      <w:proofErr w:type="spellEnd"/>
      <w:r w:rsidRPr="000A3490">
        <w:rPr>
          <w:rFonts w:eastAsia="Calibri"/>
          <w:color w:val="000000"/>
          <w:sz w:val="28"/>
          <w:szCs w:val="28"/>
        </w:rPr>
        <w:t xml:space="preserve"> журнал. Т. 26. №4. 201</w:t>
      </w:r>
    </w:p>
    <w:p w14:paraId="1998D688" w14:textId="77777777" w:rsidR="002C1E88" w:rsidRDefault="002C1E88" w:rsidP="00AC2D88">
      <w:pPr>
        <w:rPr>
          <w:sz w:val="28"/>
          <w:szCs w:val="28"/>
          <w:lang w:val="uk-UA"/>
        </w:rPr>
      </w:pPr>
    </w:p>
    <w:p w14:paraId="44807616" w14:textId="77777777" w:rsidR="00296667" w:rsidRPr="004F22E1" w:rsidRDefault="00296667" w:rsidP="00AC2D88">
      <w:pPr>
        <w:numPr>
          <w:ilvl w:val="0"/>
          <w:numId w:val="2"/>
        </w:numPr>
        <w:rPr>
          <w:b/>
          <w:bCs/>
          <w:sz w:val="28"/>
          <w:szCs w:val="28"/>
          <w:lang w:val="uk-UA"/>
        </w:rPr>
      </w:pPr>
      <w:r w:rsidRPr="004F22E1">
        <w:rPr>
          <w:b/>
          <w:bCs/>
          <w:sz w:val="28"/>
          <w:szCs w:val="28"/>
          <w:lang w:val="uk-UA"/>
        </w:rPr>
        <w:t>Додаткові</w:t>
      </w:r>
    </w:p>
    <w:p w14:paraId="39494EEA" w14:textId="624D010A" w:rsidR="00296667" w:rsidRDefault="000A3490" w:rsidP="00AC2D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296667">
        <w:rPr>
          <w:sz w:val="28"/>
          <w:szCs w:val="28"/>
          <w:lang w:val="uk-UA"/>
        </w:rPr>
        <w:t xml:space="preserve">. </w:t>
      </w:r>
      <w:proofErr w:type="spellStart"/>
      <w:r w:rsidR="00296667" w:rsidRPr="00AC2D88">
        <w:rPr>
          <w:sz w:val="28"/>
          <w:szCs w:val="28"/>
          <w:lang w:val="uk-UA"/>
        </w:rPr>
        <w:t>Балаж</w:t>
      </w:r>
      <w:proofErr w:type="spellEnd"/>
      <w:r w:rsidR="00296667" w:rsidRPr="00AC2D88">
        <w:rPr>
          <w:sz w:val="28"/>
          <w:szCs w:val="28"/>
          <w:lang w:val="uk-UA"/>
        </w:rPr>
        <w:t xml:space="preserve"> М. Ефективність програми фізичної реабілітації осіб із ішемічною хворою серця з метаболічним синдромом за біохімічними пок</w:t>
      </w:r>
      <w:r w:rsidR="00296667">
        <w:rPr>
          <w:sz w:val="28"/>
          <w:szCs w:val="28"/>
          <w:lang w:val="uk-UA"/>
        </w:rPr>
        <w:t xml:space="preserve">азниками крові/Марія </w:t>
      </w:r>
      <w:proofErr w:type="spellStart"/>
      <w:r w:rsidR="00296667">
        <w:rPr>
          <w:sz w:val="28"/>
          <w:szCs w:val="28"/>
          <w:lang w:val="uk-UA"/>
        </w:rPr>
        <w:t>Балаж</w:t>
      </w:r>
      <w:proofErr w:type="spellEnd"/>
      <w:r w:rsidR="00296667">
        <w:rPr>
          <w:sz w:val="28"/>
          <w:szCs w:val="28"/>
          <w:lang w:val="uk-UA"/>
        </w:rPr>
        <w:t xml:space="preserve"> //</w:t>
      </w:r>
      <w:r w:rsidR="00296667" w:rsidRPr="00AC2D88">
        <w:rPr>
          <w:sz w:val="28"/>
          <w:szCs w:val="28"/>
          <w:lang w:val="uk-UA"/>
        </w:rPr>
        <w:t>Теорія і методика фізичного виховання і спорту. – 201</w:t>
      </w:r>
      <w:r w:rsidR="00296667">
        <w:rPr>
          <w:sz w:val="28"/>
          <w:szCs w:val="28"/>
          <w:lang w:val="uk-UA"/>
        </w:rPr>
        <w:t>2. – № 3.– С.</w:t>
      </w:r>
      <w:r w:rsidR="00296667" w:rsidRPr="00AC2D88">
        <w:rPr>
          <w:sz w:val="28"/>
          <w:szCs w:val="28"/>
          <w:lang w:val="uk-UA"/>
        </w:rPr>
        <w:t>33–37.</w:t>
      </w:r>
    </w:p>
    <w:p w14:paraId="4C6542F2" w14:textId="63E0FCC1" w:rsidR="00296667" w:rsidRDefault="000A3490" w:rsidP="00F20C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296667" w:rsidRPr="00C27AB2">
        <w:rPr>
          <w:sz w:val="28"/>
          <w:szCs w:val="28"/>
          <w:lang w:val="uk-UA"/>
        </w:rPr>
        <w:t xml:space="preserve">. </w:t>
      </w:r>
      <w:proofErr w:type="spellStart"/>
      <w:r w:rsidR="00296667" w:rsidRPr="00C27AB2">
        <w:rPr>
          <w:sz w:val="28"/>
          <w:szCs w:val="28"/>
          <w:lang w:val="uk-UA"/>
        </w:rPr>
        <w:t>Бевзюк</w:t>
      </w:r>
      <w:proofErr w:type="spellEnd"/>
      <w:r w:rsidR="00296667" w:rsidRPr="00C27AB2">
        <w:rPr>
          <w:sz w:val="28"/>
          <w:szCs w:val="28"/>
          <w:lang w:val="uk-UA"/>
        </w:rPr>
        <w:t xml:space="preserve"> В.В. </w:t>
      </w:r>
      <w:r w:rsidR="007838ED">
        <w:rPr>
          <w:sz w:val="28"/>
          <w:szCs w:val="28"/>
          <w:lang w:val="uk-UA"/>
        </w:rPr>
        <w:t>Рухова активність при захворюваннях серцево-судинної системи</w:t>
      </w:r>
      <w:r w:rsidR="00296667">
        <w:rPr>
          <w:sz w:val="28"/>
          <w:szCs w:val="28"/>
          <w:lang w:val="uk-UA"/>
        </w:rPr>
        <w:t xml:space="preserve">/ </w:t>
      </w:r>
      <w:r w:rsidR="00296667" w:rsidRPr="00C27AB2">
        <w:rPr>
          <w:sz w:val="28"/>
          <w:szCs w:val="28"/>
          <w:lang w:val="uk-UA"/>
        </w:rPr>
        <w:t xml:space="preserve">В.В </w:t>
      </w:r>
      <w:proofErr w:type="spellStart"/>
      <w:r w:rsidR="00296667" w:rsidRPr="00C27AB2">
        <w:rPr>
          <w:sz w:val="28"/>
          <w:szCs w:val="28"/>
          <w:lang w:val="uk-UA"/>
        </w:rPr>
        <w:t>Бевзюк</w:t>
      </w:r>
      <w:proofErr w:type="spellEnd"/>
      <w:r w:rsidR="00296667" w:rsidRPr="00C27AB2">
        <w:rPr>
          <w:sz w:val="28"/>
          <w:szCs w:val="28"/>
          <w:lang w:val="uk-UA"/>
        </w:rPr>
        <w:t>.:</w:t>
      </w:r>
      <w:r w:rsidR="00F20CD1" w:rsidRPr="007838ED">
        <w:rPr>
          <w:sz w:val="28"/>
          <w:szCs w:val="28"/>
          <w:lang w:val="uk-UA"/>
        </w:rPr>
        <w:t xml:space="preserve"> </w:t>
      </w:r>
      <w:proofErr w:type="spellStart"/>
      <w:r w:rsidR="00296667" w:rsidRPr="00C27AB2">
        <w:rPr>
          <w:sz w:val="28"/>
          <w:szCs w:val="28"/>
          <w:lang w:val="uk-UA"/>
        </w:rPr>
        <w:t>метод.рекомендац</w:t>
      </w:r>
      <w:r w:rsidR="007838ED">
        <w:rPr>
          <w:sz w:val="28"/>
          <w:szCs w:val="28"/>
          <w:lang w:val="uk-UA"/>
        </w:rPr>
        <w:t>ії</w:t>
      </w:r>
      <w:proofErr w:type="spellEnd"/>
      <w:r w:rsidR="007838ED">
        <w:rPr>
          <w:sz w:val="28"/>
          <w:szCs w:val="28"/>
          <w:lang w:val="uk-UA"/>
        </w:rPr>
        <w:t xml:space="preserve"> для студентів факультету фізичного виховання та спорту всіх форм навчання та спеціалістів з фізичної реабілітації</w:t>
      </w:r>
      <w:r w:rsidR="00296667" w:rsidRPr="00C27AB2">
        <w:rPr>
          <w:sz w:val="28"/>
          <w:szCs w:val="28"/>
          <w:lang w:val="uk-UA"/>
        </w:rPr>
        <w:t>– Херсон, 2004. – 52 с.</w:t>
      </w:r>
    </w:p>
    <w:p w14:paraId="63C61E58" w14:textId="2B6ECA80" w:rsidR="00296667" w:rsidRPr="00CC372E" w:rsidRDefault="000A3490" w:rsidP="00AC2D8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lastRenderedPageBreak/>
        <w:t>15</w:t>
      </w:r>
      <w:r w:rsidR="00296667">
        <w:rPr>
          <w:sz w:val="28"/>
          <w:szCs w:val="28"/>
          <w:lang w:val="uk-UA"/>
        </w:rPr>
        <w:t xml:space="preserve">. </w:t>
      </w:r>
      <w:proofErr w:type="spellStart"/>
      <w:r w:rsidR="00296667" w:rsidRPr="00CC372E">
        <w:rPr>
          <w:sz w:val="28"/>
          <w:szCs w:val="28"/>
          <w:lang w:val="en-US"/>
        </w:rPr>
        <w:t>Dedieu</w:t>
      </w:r>
      <w:proofErr w:type="spellEnd"/>
      <w:r w:rsidR="00296667" w:rsidRPr="00CC372E">
        <w:rPr>
          <w:sz w:val="28"/>
          <w:szCs w:val="28"/>
          <w:lang w:val="en-US"/>
        </w:rPr>
        <w:t xml:space="preserve"> N. Effects of a Cardiac Rehabilitation Program in Patients with Congenital Heart Disease / N. </w:t>
      </w:r>
      <w:proofErr w:type="spellStart"/>
      <w:r w:rsidR="00296667" w:rsidRPr="00CC372E">
        <w:rPr>
          <w:sz w:val="28"/>
          <w:szCs w:val="28"/>
          <w:lang w:val="en-US"/>
        </w:rPr>
        <w:t>Dedieu</w:t>
      </w:r>
      <w:proofErr w:type="spellEnd"/>
      <w:r w:rsidR="00296667" w:rsidRPr="00CC372E">
        <w:rPr>
          <w:sz w:val="28"/>
          <w:szCs w:val="28"/>
          <w:lang w:val="en-US"/>
        </w:rPr>
        <w:t xml:space="preserve">, L. Fernández, E. </w:t>
      </w:r>
      <w:proofErr w:type="spellStart"/>
      <w:r w:rsidR="00296667" w:rsidRPr="00CC372E">
        <w:rPr>
          <w:sz w:val="28"/>
          <w:szCs w:val="28"/>
          <w:lang w:val="en-US"/>
        </w:rPr>
        <w:t>Garrido</w:t>
      </w:r>
      <w:proofErr w:type="spellEnd"/>
      <w:r w:rsidR="00296667" w:rsidRPr="00CC372E">
        <w:rPr>
          <w:sz w:val="28"/>
          <w:szCs w:val="28"/>
          <w:lang w:val="en-US"/>
        </w:rPr>
        <w:t>–</w:t>
      </w:r>
      <w:proofErr w:type="spellStart"/>
      <w:r w:rsidR="00296667" w:rsidRPr="00CC372E">
        <w:rPr>
          <w:sz w:val="28"/>
          <w:szCs w:val="28"/>
          <w:lang w:val="en-US"/>
        </w:rPr>
        <w:t>Lestache</w:t>
      </w:r>
      <w:proofErr w:type="spellEnd"/>
      <w:r w:rsidR="00296667" w:rsidRPr="00CC372E">
        <w:rPr>
          <w:sz w:val="28"/>
          <w:szCs w:val="28"/>
          <w:lang w:val="en-US"/>
        </w:rPr>
        <w:t xml:space="preserve"> [et al.] // Open Journal of Internal Medicine. – 2014. – № 4. – </w:t>
      </w:r>
      <w:r w:rsidR="00296667" w:rsidRPr="00CC372E">
        <w:rPr>
          <w:sz w:val="28"/>
          <w:szCs w:val="28"/>
        </w:rPr>
        <w:t>Р</w:t>
      </w:r>
      <w:r w:rsidR="00296667" w:rsidRPr="00CC372E">
        <w:rPr>
          <w:sz w:val="28"/>
          <w:szCs w:val="28"/>
          <w:lang w:val="en-US"/>
        </w:rPr>
        <w:t>. 22–27.</w:t>
      </w:r>
    </w:p>
    <w:p w14:paraId="4DE90C36" w14:textId="4F062011" w:rsidR="00296667" w:rsidRPr="00AC2D88" w:rsidRDefault="00296667" w:rsidP="00B914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A349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Pr="00AC2D88">
        <w:rPr>
          <w:sz w:val="28"/>
          <w:szCs w:val="28"/>
          <w:lang w:val="uk-UA"/>
        </w:rPr>
        <w:t xml:space="preserve">Жарська Н. Застосування фізичної реабілітації у осіб з ішемічною хворобою серця у </w:t>
      </w:r>
      <w:proofErr w:type="spellStart"/>
      <w:r w:rsidRPr="00AC2D88">
        <w:rPr>
          <w:sz w:val="28"/>
          <w:szCs w:val="28"/>
          <w:lang w:val="uk-UA"/>
        </w:rPr>
        <w:t>післялікарняному</w:t>
      </w:r>
      <w:proofErr w:type="spellEnd"/>
      <w:r w:rsidRPr="00AC2D88">
        <w:rPr>
          <w:sz w:val="28"/>
          <w:szCs w:val="28"/>
          <w:lang w:val="uk-UA"/>
        </w:rPr>
        <w:t xml:space="preserve"> періоді / Наталія Жарська // Молода спортивна наука України : зб. наук. пр. з галузі фіз. культури та спорту. – Л., 2006. – Вип. 10, т. 4., кн. 2. – С. 50–53. А</w:t>
      </w:r>
    </w:p>
    <w:p w14:paraId="008662BD" w14:textId="298F00C2" w:rsidR="00296667" w:rsidRDefault="00296667" w:rsidP="00B9140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0A349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Pr="00B9140C">
        <w:rPr>
          <w:sz w:val="28"/>
          <w:szCs w:val="28"/>
          <w:lang w:val="uk-UA"/>
        </w:rPr>
        <w:t xml:space="preserve">Івасик Н. О. Засоби фізичної реабілітації в екстреній допомозі при порушенні ритму та провідності серця / Івасик Н. О., </w:t>
      </w:r>
      <w:proofErr w:type="spellStart"/>
      <w:r w:rsidRPr="00B9140C">
        <w:rPr>
          <w:sz w:val="28"/>
          <w:szCs w:val="28"/>
          <w:lang w:val="uk-UA"/>
        </w:rPr>
        <w:t>Очеретна</w:t>
      </w:r>
      <w:proofErr w:type="spellEnd"/>
      <w:r w:rsidRPr="00B9140C">
        <w:rPr>
          <w:sz w:val="28"/>
          <w:szCs w:val="28"/>
          <w:lang w:val="uk-UA"/>
        </w:rPr>
        <w:t xml:space="preserve"> О. М., Чеховська М. Я. // Науковий часопис Нац. пед. ун-ту імені М. П. Драгоманова. </w:t>
      </w:r>
      <w:proofErr w:type="spellStart"/>
      <w:r w:rsidRPr="00633C97">
        <w:rPr>
          <w:sz w:val="28"/>
          <w:szCs w:val="28"/>
        </w:rPr>
        <w:t>Серія</w:t>
      </w:r>
      <w:proofErr w:type="spellEnd"/>
      <w:r w:rsidRPr="00633C97">
        <w:rPr>
          <w:sz w:val="28"/>
          <w:szCs w:val="28"/>
        </w:rPr>
        <w:t xml:space="preserve"> 15, </w:t>
      </w:r>
      <w:proofErr w:type="spellStart"/>
      <w:r w:rsidRPr="00633C97">
        <w:rPr>
          <w:sz w:val="28"/>
          <w:szCs w:val="28"/>
        </w:rPr>
        <w:t>Науково-педагогічні</w:t>
      </w:r>
      <w:proofErr w:type="spellEnd"/>
      <w:r w:rsidRPr="00633C97">
        <w:rPr>
          <w:sz w:val="28"/>
          <w:szCs w:val="28"/>
        </w:rPr>
        <w:t xml:space="preserve"> </w:t>
      </w:r>
      <w:proofErr w:type="spellStart"/>
      <w:r w:rsidRPr="00633C97">
        <w:rPr>
          <w:sz w:val="28"/>
          <w:szCs w:val="28"/>
        </w:rPr>
        <w:t>проблеми</w:t>
      </w:r>
      <w:proofErr w:type="spellEnd"/>
      <w:r w:rsidRPr="00633C97">
        <w:rPr>
          <w:sz w:val="28"/>
          <w:szCs w:val="28"/>
        </w:rPr>
        <w:t xml:space="preserve"> </w:t>
      </w:r>
      <w:proofErr w:type="spellStart"/>
      <w:r w:rsidRPr="00633C97">
        <w:rPr>
          <w:sz w:val="28"/>
          <w:szCs w:val="28"/>
        </w:rPr>
        <w:t>фізичної</w:t>
      </w:r>
      <w:proofErr w:type="spellEnd"/>
      <w:r w:rsidRPr="00633C97">
        <w:rPr>
          <w:sz w:val="28"/>
          <w:szCs w:val="28"/>
        </w:rPr>
        <w:t xml:space="preserve"> </w:t>
      </w:r>
      <w:proofErr w:type="spellStart"/>
      <w:r w:rsidRPr="00633C97">
        <w:rPr>
          <w:sz w:val="28"/>
          <w:szCs w:val="28"/>
        </w:rPr>
        <w:t>культури</w:t>
      </w:r>
      <w:proofErr w:type="spellEnd"/>
      <w:r w:rsidRPr="00633C97">
        <w:rPr>
          <w:sz w:val="28"/>
          <w:szCs w:val="28"/>
        </w:rPr>
        <w:t xml:space="preserve"> (</w:t>
      </w:r>
      <w:proofErr w:type="spellStart"/>
      <w:r w:rsidRPr="00633C97">
        <w:rPr>
          <w:sz w:val="28"/>
          <w:szCs w:val="28"/>
        </w:rPr>
        <w:t>фізична</w:t>
      </w:r>
      <w:proofErr w:type="spellEnd"/>
      <w:r w:rsidRPr="00633C97">
        <w:rPr>
          <w:sz w:val="28"/>
          <w:szCs w:val="28"/>
        </w:rPr>
        <w:t xml:space="preserve"> культура і спорт) : [</w:t>
      </w:r>
      <w:proofErr w:type="spellStart"/>
      <w:r w:rsidRPr="00633C97">
        <w:rPr>
          <w:sz w:val="28"/>
          <w:szCs w:val="28"/>
        </w:rPr>
        <w:t>зб</w:t>
      </w:r>
      <w:proofErr w:type="spellEnd"/>
      <w:r w:rsidRPr="00633C97">
        <w:rPr>
          <w:sz w:val="28"/>
          <w:szCs w:val="28"/>
        </w:rPr>
        <w:t>. наук</w:t>
      </w:r>
      <w:proofErr w:type="gramStart"/>
      <w:r w:rsidRPr="00633C97">
        <w:rPr>
          <w:sz w:val="28"/>
          <w:szCs w:val="28"/>
        </w:rPr>
        <w:t>.</w:t>
      </w:r>
      <w:proofErr w:type="gramEnd"/>
      <w:r w:rsidRPr="00633C97">
        <w:rPr>
          <w:sz w:val="28"/>
          <w:szCs w:val="28"/>
        </w:rPr>
        <w:t xml:space="preserve"> </w:t>
      </w:r>
      <w:proofErr w:type="gramStart"/>
      <w:r w:rsidRPr="00633C97">
        <w:rPr>
          <w:sz w:val="28"/>
          <w:szCs w:val="28"/>
        </w:rPr>
        <w:t>п</w:t>
      </w:r>
      <w:proofErr w:type="gramEnd"/>
      <w:r w:rsidRPr="00633C97">
        <w:rPr>
          <w:sz w:val="28"/>
          <w:szCs w:val="28"/>
        </w:rPr>
        <w:t>р.]. – К., 2013. – С. 530–535.</w:t>
      </w:r>
    </w:p>
    <w:p w14:paraId="3E86AE73" w14:textId="62C2FDB7" w:rsidR="00296667" w:rsidRPr="00740773" w:rsidRDefault="00296667" w:rsidP="00B914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A349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B9140C">
        <w:rPr>
          <w:sz w:val="28"/>
          <w:szCs w:val="28"/>
          <w:lang w:val="uk-UA"/>
        </w:rPr>
        <w:t xml:space="preserve">Калініченко О. М. Керівні принципи аеробних вправ для </w:t>
      </w:r>
      <w:proofErr w:type="spellStart"/>
      <w:r w:rsidRPr="00B9140C">
        <w:rPr>
          <w:sz w:val="28"/>
          <w:szCs w:val="28"/>
          <w:lang w:val="uk-UA"/>
        </w:rPr>
        <w:t>серцевосудинної</w:t>
      </w:r>
      <w:proofErr w:type="spellEnd"/>
      <w:r w:rsidRPr="00B9140C">
        <w:rPr>
          <w:sz w:val="28"/>
          <w:szCs w:val="28"/>
          <w:lang w:val="uk-UA"/>
        </w:rPr>
        <w:t xml:space="preserve"> системи (9 питань про головне) / Калініченко О. М. // Педагогіка, психологія та медико-біологічні проблеми фізичного виховання і спорту : зб. наук. пр. / за ред. </w:t>
      </w:r>
      <w:r w:rsidRPr="00740773">
        <w:rPr>
          <w:sz w:val="28"/>
          <w:szCs w:val="28"/>
          <w:lang w:val="uk-UA"/>
        </w:rPr>
        <w:t>С. С. Єрмакова. – Х., 2005. – № 23. – С. 24–27.</w:t>
      </w:r>
    </w:p>
    <w:p w14:paraId="2A789491" w14:textId="16C11A5A" w:rsidR="002C1E88" w:rsidRDefault="002C1E88" w:rsidP="002C1E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A349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Pr="002C1E88">
        <w:rPr>
          <w:sz w:val="28"/>
          <w:szCs w:val="28"/>
          <w:lang w:val="uk-UA"/>
        </w:rPr>
        <w:t>Курс лекцій з клінічної кардіології /</w:t>
      </w:r>
      <w:r>
        <w:rPr>
          <w:sz w:val="28"/>
          <w:szCs w:val="28"/>
          <w:lang w:val="uk-UA"/>
        </w:rPr>
        <w:t xml:space="preserve"> </w:t>
      </w:r>
      <w:r w:rsidRPr="002C1E88">
        <w:rPr>
          <w:sz w:val="28"/>
          <w:szCs w:val="28"/>
          <w:lang w:val="uk-UA"/>
        </w:rPr>
        <w:t xml:space="preserve">За ред. д-ра мед. наук, проф. В. Й. </w:t>
      </w:r>
      <w:proofErr w:type="spellStart"/>
      <w:r w:rsidRPr="002C1E88">
        <w:rPr>
          <w:sz w:val="28"/>
          <w:szCs w:val="28"/>
          <w:lang w:val="uk-UA"/>
        </w:rPr>
        <w:t>Целуко</w:t>
      </w:r>
      <w:proofErr w:type="spellEnd"/>
      <w:r w:rsidRPr="002C1E88">
        <w:rPr>
          <w:sz w:val="28"/>
          <w:szCs w:val="28"/>
          <w:lang w:val="uk-UA"/>
        </w:rPr>
        <w:t>. – Харків : Гриф. – 2004.</w:t>
      </w:r>
    </w:p>
    <w:p w14:paraId="091CB73B" w14:textId="77777777" w:rsidR="0002476A" w:rsidRPr="002C1E88" w:rsidRDefault="0002476A" w:rsidP="002C1E88">
      <w:pPr>
        <w:jc w:val="both"/>
        <w:rPr>
          <w:sz w:val="28"/>
          <w:szCs w:val="28"/>
          <w:lang w:val="uk-UA"/>
        </w:rPr>
      </w:pPr>
    </w:p>
    <w:p w14:paraId="635612B0" w14:textId="77777777" w:rsidR="00831C63" w:rsidRPr="00831C63" w:rsidRDefault="00831C63" w:rsidP="00831C63">
      <w:pPr>
        <w:ind w:left="1428"/>
        <w:rPr>
          <w:b/>
          <w:bCs/>
          <w:sz w:val="28"/>
          <w:szCs w:val="28"/>
          <w:lang w:val="uk-UA"/>
        </w:rPr>
      </w:pPr>
    </w:p>
    <w:p w14:paraId="5549C38F" w14:textId="7356C87B" w:rsidR="00296667" w:rsidRPr="00831C63" w:rsidRDefault="00296667" w:rsidP="00831C63">
      <w:pPr>
        <w:numPr>
          <w:ilvl w:val="0"/>
          <w:numId w:val="2"/>
        </w:numPr>
        <w:rPr>
          <w:b/>
          <w:bCs/>
          <w:sz w:val="28"/>
          <w:szCs w:val="28"/>
          <w:lang w:val="uk-UA"/>
        </w:rPr>
      </w:pPr>
      <w:r w:rsidRPr="00831C63">
        <w:rPr>
          <w:b/>
          <w:bCs/>
          <w:sz w:val="28"/>
          <w:szCs w:val="28"/>
          <w:lang w:val="uk-UA"/>
        </w:rPr>
        <w:t>Інтернет-ресурси</w:t>
      </w:r>
    </w:p>
    <w:p w14:paraId="09E030A0" w14:textId="77777777" w:rsidR="00296667" w:rsidRPr="00F93252" w:rsidRDefault="00296667" w:rsidP="00AA4880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 </w:t>
      </w:r>
      <w:r w:rsidRPr="00F93252">
        <w:rPr>
          <w:sz w:val="28"/>
          <w:szCs w:val="28"/>
          <w:lang w:val="uk-UA"/>
        </w:rPr>
        <w:t>https://sites.google.com/site/reabilitacialifer/masaz</w:t>
      </w:r>
    </w:p>
    <w:p w14:paraId="78B61E46" w14:textId="77777777" w:rsidR="00296667" w:rsidRPr="00657FE3" w:rsidRDefault="00296667" w:rsidP="00AA4880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Pr="00F93252">
        <w:rPr>
          <w:sz w:val="28"/>
          <w:szCs w:val="28"/>
          <w:lang w:val="uk-UA"/>
        </w:rPr>
        <w:t>. http://journals.uran.ua/index.php/1991-0177/article/view/56748</w:t>
      </w:r>
    </w:p>
    <w:p w14:paraId="7DB44D73" w14:textId="77777777" w:rsidR="00296667" w:rsidRDefault="00296667" w:rsidP="00AA4880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</w:t>
      </w:r>
      <w:r w:rsidRPr="00657FE3">
        <w:rPr>
          <w:sz w:val="28"/>
          <w:szCs w:val="28"/>
          <w:lang w:val="uk-UA"/>
        </w:rPr>
        <w:t>https://studfile.net/preview/5080311/page:9/</w:t>
      </w:r>
    </w:p>
    <w:p w14:paraId="090C35E2" w14:textId="77777777" w:rsidR="00296667" w:rsidRPr="006428A7" w:rsidRDefault="00296667" w:rsidP="00AA4880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</w:t>
      </w:r>
      <w:r w:rsidRPr="00F93252">
        <w:rPr>
          <w:lang w:val="uk-UA"/>
        </w:rPr>
        <w:t xml:space="preserve"> </w:t>
      </w:r>
      <w:r w:rsidRPr="006428A7">
        <w:rPr>
          <w:sz w:val="28"/>
          <w:szCs w:val="28"/>
          <w:lang w:val="uk-UA"/>
        </w:rPr>
        <w:t>https://moz.gov.ua/article/health/jak-vijaviti-infarkt-i-scho-robiti-pri-sercevomu-napadi-komentue-ekspert</w:t>
      </w:r>
    </w:p>
    <w:p w14:paraId="347BD161" w14:textId="77777777" w:rsidR="00296667" w:rsidRDefault="00296667" w:rsidP="00AA4880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 </w:t>
      </w:r>
      <w:r w:rsidRPr="006428A7">
        <w:rPr>
          <w:sz w:val="28"/>
          <w:szCs w:val="28"/>
          <w:lang w:val="uk-UA"/>
        </w:rPr>
        <w:t>file://C:/Users/User/Downloads/90053-188925-1-PB.pdf</w:t>
      </w:r>
    </w:p>
    <w:p w14:paraId="0D1C4B83" w14:textId="77777777" w:rsidR="00296667" w:rsidRPr="006428A7" w:rsidRDefault="00296667" w:rsidP="00AA4880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</w:t>
      </w:r>
      <w:r w:rsidRPr="006428A7">
        <w:rPr>
          <w:lang w:val="uk-UA"/>
        </w:rPr>
        <w:t xml:space="preserve"> </w:t>
      </w:r>
      <w:r w:rsidRPr="006428A7">
        <w:rPr>
          <w:sz w:val="28"/>
          <w:szCs w:val="28"/>
          <w:lang w:val="uk-UA"/>
        </w:rPr>
        <w:t>http://www.infiz.dp.ua/joomla/media/sport-visnik-pred/2015-01/2015-01-32.pdf</w:t>
      </w:r>
    </w:p>
    <w:sectPr w:rsidR="00296667" w:rsidRPr="006428A7" w:rsidSect="00C25F72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1962-06-18T05:44:00Z" w:initials="U">
    <w:p w14:paraId="5D0B708E" w14:textId="77777777" w:rsidR="00D56AFA" w:rsidRDefault="00D56AFA">
      <w:pPr>
        <w:pStyle w:val="aa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0B70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0B708E" w16cid:durableId="26F438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ADB"/>
    <w:multiLevelType w:val="hybridMultilevel"/>
    <w:tmpl w:val="FB74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C479C"/>
    <w:multiLevelType w:val="hybridMultilevel"/>
    <w:tmpl w:val="BA5623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3F3F75"/>
    <w:multiLevelType w:val="hybridMultilevel"/>
    <w:tmpl w:val="4DDC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C694E"/>
    <w:multiLevelType w:val="hybridMultilevel"/>
    <w:tmpl w:val="B5AABB02"/>
    <w:lvl w:ilvl="0" w:tplc="D2F0E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BAB60CB"/>
    <w:multiLevelType w:val="hybridMultilevel"/>
    <w:tmpl w:val="B088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F1037"/>
    <w:multiLevelType w:val="hybridMultilevel"/>
    <w:tmpl w:val="6898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A4887"/>
    <w:multiLevelType w:val="hybridMultilevel"/>
    <w:tmpl w:val="517A0A22"/>
    <w:lvl w:ilvl="0" w:tplc="2D3CAAB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5B11DF"/>
    <w:multiLevelType w:val="hybridMultilevel"/>
    <w:tmpl w:val="14C0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3E79E4"/>
    <w:multiLevelType w:val="hybridMultilevel"/>
    <w:tmpl w:val="887216B4"/>
    <w:lvl w:ilvl="0" w:tplc="CB0627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D2FA9"/>
    <w:multiLevelType w:val="hybridMultilevel"/>
    <w:tmpl w:val="CCD6C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DB0F6F"/>
    <w:multiLevelType w:val="hybridMultilevel"/>
    <w:tmpl w:val="B9D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F5B95"/>
    <w:multiLevelType w:val="hybridMultilevel"/>
    <w:tmpl w:val="5D0AC166"/>
    <w:lvl w:ilvl="0" w:tplc="0B145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5165F4"/>
    <w:multiLevelType w:val="hybridMultilevel"/>
    <w:tmpl w:val="44943364"/>
    <w:lvl w:ilvl="0" w:tplc="9C18C55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7166A8A"/>
    <w:multiLevelType w:val="hybridMultilevel"/>
    <w:tmpl w:val="D2D83F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87FC9"/>
    <w:multiLevelType w:val="hybridMultilevel"/>
    <w:tmpl w:val="BBC2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1C9B5C">
      <w:start w:val="1"/>
      <w:numFmt w:val="decimal"/>
      <w:lvlText w:val="%2."/>
      <w:lvlJc w:val="left"/>
      <w:pPr>
        <w:tabs>
          <w:tab w:val="num" w:pos="2370"/>
        </w:tabs>
        <w:ind w:left="2370" w:hanging="129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A26B3C"/>
    <w:multiLevelType w:val="hybridMultilevel"/>
    <w:tmpl w:val="218C6D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EA4F25"/>
    <w:multiLevelType w:val="singleLevel"/>
    <w:tmpl w:val="117654A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>
    <w:nsid w:val="7F3B42F3"/>
    <w:multiLevelType w:val="hybridMultilevel"/>
    <w:tmpl w:val="7B365AAE"/>
    <w:lvl w:ilvl="0" w:tplc="22102584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0"/>
  </w:num>
  <w:num w:numId="5">
    <w:abstractNumId w:val="3"/>
  </w:num>
  <w:num w:numId="6">
    <w:abstractNumId w:val="18"/>
    <w:lvlOverride w:ilvl="0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9"/>
  </w:num>
  <w:num w:numId="10">
    <w:abstractNumId w:val="4"/>
  </w:num>
  <w:num w:numId="11">
    <w:abstractNumId w:val="5"/>
  </w:num>
  <w:num w:numId="12">
    <w:abstractNumId w:val="2"/>
  </w:num>
  <w:num w:numId="13">
    <w:abstractNumId w:val="11"/>
  </w:num>
  <w:num w:numId="14">
    <w:abstractNumId w:val="7"/>
  </w:num>
  <w:num w:numId="15">
    <w:abstractNumId w:val="14"/>
  </w:num>
  <w:num w:numId="16">
    <w:abstractNumId w:val="16"/>
  </w:num>
  <w:num w:numId="17">
    <w:abstractNumId w:val="9"/>
  </w:num>
  <w:num w:numId="18">
    <w:abstractNumId w:val="0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10E"/>
    <w:rsid w:val="00015936"/>
    <w:rsid w:val="0002476A"/>
    <w:rsid w:val="0003316B"/>
    <w:rsid w:val="000421EC"/>
    <w:rsid w:val="00042E44"/>
    <w:rsid w:val="00050C9F"/>
    <w:rsid w:val="000678E2"/>
    <w:rsid w:val="00072EA7"/>
    <w:rsid w:val="00076124"/>
    <w:rsid w:val="000922B0"/>
    <w:rsid w:val="00095350"/>
    <w:rsid w:val="000A3490"/>
    <w:rsid w:val="000C575E"/>
    <w:rsid w:val="000C6107"/>
    <w:rsid w:val="000E17DC"/>
    <w:rsid w:val="001130AE"/>
    <w:rsid w:val="00116592"/>
    <w:rsid w:val="00121B35"/>
    <w:rsid w:val="0014367E"/>
    <w:rsid w:val="0018455D"/>
    <w:rsid w:val="001A4312"/>
    <w:rsid w:val="001C6083"/>
    <w:rsid w:val="001D31DC"/>
    <w:rsid w:val="001D5F30"/>
    <w:rsid w:val="001E0BBD"/>
    <w:rsid w:val="001E10B5"/>
    <w:rsid w:val="001F21F8"/>
    <w:rsid w:val="001F31F7"/>
    <w:rsid w:val="002010D9"/>
    <w:rsid w:val="00203D55"/>
    <w:rsid w:val="00232EA4"/>
    <w:rsid w:val="00234104"/>
    <w:rsid w:val="002361F7"/>
    <w:rsid w:val="00257841"/>
    <w:rsid w:val="00265148"/>
    <w:rsid w:val="0026685C"/>
    <w:rsid w:val="00270023"/>
    <w:rsid w:val="00272FE2"/>
    <w:rsid w:val="002825FB"/>
    <w:rsid w:val="00296286"/>
    <w:rsid w:val="00296667"/>
    <w:rsid w:val="00297D4E"/>
    <w:rsid w:val="002C1E88"/>
    <w:rsid w:val="002F4B20"/>
    <w:rsid w:val="002F7057"/>
    <w:rsid w:val="00304667"/>
    <w:rsid w:val="00310192"/>
    <w:rsid w:val="003214FF"/>
    <w:rsid w:val="00324236"/>
    <w:rsid w:val="00334479"/>
    <w:rsid w:val="00373B79"/>
    <w:rsid w:val="003E3A1C"/>
    <w:rsid w:val="003E6A6C"/>
    <w:rsid w:val="004501A2"/>
    <w:rsid w:val="004528BB"/>
    <w:rsid w:val="00476689"/>
    <w:rsid w:val="00477034"/>
    <w:rsid w:val="00487648"/>
    <w:rsid w:val="00487B48"/>
    <w:rsid w:val="00496451"/>
    <w:rsid w:val="004C09AF"/>
    <w:rsid w:val="004D3302"/>
    <w:rsid w:val="004D6D1E"/>
    <w:rsid w:val="004E0249"/>
    <w:rsid w:val="004F22E1"/>
    <w:rsid w:val="00511FE0"/>
    <w:rsid w:val="005226C6"/>
    <w:rsid w:val="00534730"/>
    <w:rsid w:val="00552D7B"/>
    <w:rsid w:val="00565529"/>
    <w:rsid w:val="005949A7"/>
    <w:rsid w:val="0059579F"/>
    <w:rsid w:val="005A24EB"/>
    <w:rsid w:val="005A7AC5"/>
    <w:rsid w:val="005B63B7"/>
    <w:rsid w:val="005D16A5"/>
    <w:rsid w:val="005D2656"/>
    <w:rsid w:val="006243FF"/>
    <w:rsid w:val="006258E1"/>
    <w:rsid w:val="00633C97"/>
    <w:rsid w:val="00640ADF"/>
    <w:rsid w:val="006428A7"/>
    <w:rsid w:val="00644B94"/>
    <w:rsid w:val="00657FE3"/>
    <w:rsid w:val="00660F74"/>
    <w:rsid w:val="00684BAE"/>
    <w:rsid w:val="00686F7F"/>
    <w:rsid w:val="006A7CD8"/>
    <w:rsid w:val="006C4C5F"/>
    <w:rsid w:val="006D07D3"/>
    <w:rsid w:val="0071213D"/>
    <w:rsid w:val="00712221"/>
    <w:rsid w:val="00712D61"/>
    <w:rsid w:val="00713A12"/>
    <w:rsid w:val="0071710E"/>
    <w:rsid w:val="00717A27"/>
    <w:rsid w:val="00732009"/>
    <w:rsid w:val="00740773"/>
    <w:rsid w:val="00770D56"/>
    <w:rsid w:val="007838ED"/>
    <w:rsid w:val="00790F52"/>
    <w:rsid w:val="007A5396"/>
    <w:rsid w:val="007D6D2F"/>
    <w:rsid w:val="00827EE8"/>
    <w:rsid w:val="00831C63"/>
    <w:rsid w:val="00852519"/>
    <w:rsid w:val="008952EE"/>
    <w:rsid w:val="008A51A7"/>
    <w:rsid w:val="008B3348"/>
    <w:rsid w:val="008C0E2F"/>
    <w:rsid w:val="008D6570"/>
    <w:rsid w:val="00917D60"/>
    <w:rsid w:val="00924891"/>
    <w:rsid w:val="0093745C"/>
    <w:rsid w:val="00945EC4"/>
    <w:rsid w:val="0095281A"/>
    <w:rsid w:val="00956C71"/>
    <w:rsid w:val="00962DBC"/>
    <w:rsid w:val="00964DAD"/>
    <w:rsid w:val="00967732"/>
    <w:rsid w:val="00971135"/>
    <w:rsid w:val="00985168"/>
    <w:rsid w:val="009B243C"/>
    <w:rsid w:val="009B7E9D"/>
    <w:rsid w:val="009C3AA7"/>
    <w:rsid w:val="009D7C9D"/>
    <w:rsid w:val="00A131CB"/>
    <w:rsid w:val="00A22ED7"/>
    <w:rsid w:val="00A230F0"/>
    <w:rsid w:val="00A445C5"/>
    <w:rsid w:val="00A65127"/>
    <w:rsid w:val="00A77E21"/>
    <w:rsid w:val="00A838C6"/>
    <w:rsid w:val="00AA4880"/>
    <w:rsid w:val="00AA7247"/>
    <w:rsid w:val="00AB281B"/>
    <w:rsid w:val="00AC2D88"/>
    <w:rsid w:val="00AE7D89"/>
    <w:rsid w:val="00B50ED7"/>
    <w:rsid w:val="00B616A2"/>
    <w:rsid w:val="00B7608D"/>
    <w:rsid w:val="00B9140C"/>
    <w:rsid w:val="00BA7FB0"/>
    <w:rsid w:val="00BC0659"/>
    <w:rsid w:val="00BC6DE4"/>
    <w:rsid w:val="00C01050"/>
    <w:rsid w:val="00C22F0E"/>
    <w:rsid w:val="00C25F72"/>
    <w:rsid w:val="00C27AB2"/>
    <w:rsid w:val="00C41542"/>
    <w:rsid w:val="00C628D9"/>
    <w:rsid w:val="00C65F1D"/>
    <w:rsid w:val="00C80C1F"/>
    <w:rsid w:val="00C90CD3"/>
    <w:rsid w:val="00CA4572"/>
    <w:rsid w:val="00CC372E"/>
    <w:rsid w:val="00CD41D5"/>
    <w:rsid w:val="00D02BC5"/>
    <w:rsid w:val="00D21415"/>
    <w:rsid w:val="00D56AFA"/>
    <w:rsid w:val="00D6080A"/>
    <w:rsid w:val="00D719F7"/>
    <w:rsid w:val="00D81988"/>
    <w:rsid w:val="00D83EC0"/>
    <w:rsid w:val="00DC39C1"/>
    <w:rsid w:val="00DD0618"/>
    <w:rsid w:val="00DF277C"/>
    <w:rsid w:val="00E00DB5"/>
    <w:rsid w:val="00E1013F"/>
    <w:rsid w:val="00E149DF"/>
    <w:rsid w:val="00E23E93"/>
    <w:rsid w:val="00E61D2D"/>
    <w:rsid w:val="00EA00F5"/>
    <w:rsid w:val="00EB3E62"/>
    <w:rsid w:val="00ED736F"/>
    <w:rsid w:val="00EF508B"/>
    <w:rsid w:val="00F109A4"/>
    <w:rsid w:val="00F20CD1"/>
    <w:rsid w:val="00F45DB3"/>
    <w:rsid w:val="00F93252"/>
    <w:rsid w:val="00FA32C7"/>
    <w:rsid w:val="00FB0CBC"/>
    <w:rsid w:val="00FE1319"/>
    <w:rsid w:val="00FE161F"/>
    <w:rsid w:val="00F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3E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A5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D16A5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5D16A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D16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6C4C5F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6C4C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2010D9"/>
    <w:pPr>
      <w:suppressAutoHyphens/>
    </w:pPr>
    <w:rPr>
      <w:rFonts w:ascii="Courier New" w:hAnsi="Courier New" w:cs="Courier New"/>
      <w:lang w:val="uk-UA" w:eastAsia="zh-CN"/>
    </w:rPr>
  </w:style>
  <w:style w:type="character" w:styleId="a6">
    <w:name w:val="Hyperlink"/>
    <w:uiPriority w:val="99"/>
    <w:rsid w:val="00A131CB"/>
    <w:rPr>
      <w:rFonts w:cs="Times New Roman"/>
      <w:color w:val="0563C1"/>
      <w:u w:val="single"/>
    </w:rPr>
  </w:style>
  <w:style w:type="paragraph" w:styleId="a7">
    <w:name w:val="Title"/>
    <w:basedOn w:val="a"/>
    <w:next w:val="a"/>
    <w:link w:val="10"/>
    <w:uiPriority w:val="99"/>
    <w:qFormat/>
    <w:rsid w:val="00B616A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0">
    <w:name w:val="Название Знак1"/>
    <w:link w:val="a7"/>
    <w:uiPriority w:val="99"/>
    <w:locked/>
    <w:rsid w:val="00B616A2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uiPriority w:val="99"/>
    <w:rsid w:val="00B616A2"/>
    <w:rPr>
      <w:rFonts w:ascii="Times New Roman" w:hAnsi="Times New Roman"/>
      <w:sz w:val="24"/>
      <w:lang w:val="uk-UA" w:eastAsia="ru-RU"/>
    </w:rPr>
  </w:style>
  <w:style w:type="character" w:styleId="a9">
    <w:name w:val="annotation reference"/>
    <w:uiPriority w:val="99"/>
    <w:semiHidden/>
    <w:rsid w:val="004501A2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4501A2"/>
  </w:style>
  <w:style w:type="character" w:customStyle="1" w:styleId="ab">
    <w:name w:val="Текст примечания Знак"/>
    <w:link w:val="aa"/>
    <w:uiPriority w:val="99"/>
    <w:semiHidden/>
    <w:locked/>
    <w:rsid w:val="004501A2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4501A2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4501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4501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4501A2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A838C6"/>
    <w:rPr>
      <w:color w:val="605E5C"/>
      <w:shd w:val="clear" w:color="auto" w:fill="E1DFDD"/>
    </w:rPr>
  </w:style>
  <w:style w:type="table" w:styleId="af0">
    <w:name w:val="Table Grid"/>
    <w:basedOn w:val="a1"/>
    <w:locked/>
    <w:rsid w:val="00E61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semiHidden/>
    <w:unhideWhenUsed/>
    <w:rsid w:val="0023410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uonline.kspu.edu/course/view.php?id=4130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1CA2-9D33-4B3C-A6B4-0E660007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24</Pages>
  <Words>25534</Words>
  <Characters>14555</Characters>
  <Application>Microsoft Office Word</Application>
  <DocSecurity>0</DocSecurity>
  <Lines>121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Адмін</cp:lastModifiedBy>
  <cp:revision>82</cp:revision>
  <dcterms:created xsi:type="dcterms:W3CDTF">2020-09-03T16:57:00Z</dcterms:created>
  <dcterms:modified xsi:type="dcterms:W3CDTF">2023-09-12T11:56:00Z</dcterms:modified>
</cp:coreProperties>
</file>